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5D3A" w:rsidRDefault="00C87BC7">
      <w:pPr>
        <w:jc w:val="center"/>
      </w:pPr>
      <w:r>
        <w:rPr>
          <w:b/>
          <w:bCs/>
          <w:sz w:val="32"/>
          <w:szCs w:val="32"/>
        </w:rPr>
        <w:t>Regolamento delle gare di Agility</w:t>
      </w:r>
    </w:p>
    <w:p w:rsidR="00B35D3A" w:rsidRDefault="00B35D3A">
      <w:pPr>
        <w:jc w:val="both"/>
      </w:pPr>
    </w:p>
    <w:p w:rsidR="00B35D3A" w:rsidRDefault="00B35D3A">
      <w:pPr>
        <w:jc w:val="both"/>
      </w:pPr>
    </w:p>
    <w:p w:rsidR="00B35D3A" w:rsidRDefault="00B35D3A">
      <w:pPr>
        <w:jc w:val="both"/>
      </w:pPr>
    </w:p>
    <w:p w:rsidR="00B35D3A" w:rsidRDefault="00C87BC7">
      <w:pPr>
        <w:jc w:val="center"/>
      </w:pPr>
      <w:r>
        <w:t>Parte 1</w:t>
      </w:r>
    </w:p>
    <w:p w:rsidR="00B35D3A" w:rsidRDefault="00C87BC7">
      <w:pPr>
        <w:jc w:val="center"/>
      </w:pPr>
      <w:r>
        <w:t>Generale</w:t>
      </w:r>
    </w:p>
    <w:p w:rsidR="00B35D3A" w:rsidRDefault="00B35D3A">
      <w:pPr>
        <w:jc w:val="center"/>
      </w:pPr>
    </w:p>
    <w:p w:rsidR="00B35D3A" w:rsidRDefault="00B35D3A">
      <w:pPr>
        <w:jc w:val="both"/>
      </w:pPr>
    </w:p>
    <w:p w:rsidR="00B35D3A" w:rsidRDefault="00C87BC7">
      <w:pPr>
        <w:jc w:val="both"/>
      </w:pPr>
      <w:r>
        <w:rPr>
          <w:b/>
          <w:bCs/>
        </w:rPr>
        <w:t>Capitolo 1. Requisiti generali per partecipare agli eventi dedicati all'agility</w:t>
      </w:r>
    </w:p>
    <w:p w:rsidR="00B35D3A" w:rsidRDefault="00B35D3A">
      <w:pPr>
        <w:jc w:val="both"/>
      </w:pPr>
    </w:p>
    <w:p w:rsidR="00B35D3A" w:rsidRDefault="00C87BC7">
      <w:pPr>
        <w:jc w:val="both"/>
      </w:pPr>
      <w:r>
        <w:tab/>
        <w:t>1.1 Questo regolamento va applicato a tutte le gare internazionali e a tutti i campionati di agility organizzati da IFCS e dai suoi membri sotto l'egida dell' IFCS. La parola 'competizione' in questo regolamento si riferisce a tutte le competizioni IFCS di cui sotto.</w:t>
      </w:r>
    </w:p>
    <w:p w:rsidR="00B35D3A" w:rsidRDefault="00C87BC7">
      <w:pPr>
        <w:jc w:val="both"/>
      </w:pPr>
      <w:r>
        <w:tab/>
        <w:t>1.2 Il numero dei membri della squadra, i punteggi dei membri e il tipo di gare (siano esse individuali, a squadre o entrambe le cose), sono specificati nel regolamento della gara stessa.</w:t>
      </w:r>
    </w:p>
    <w:p w:rsidR="00B35D3A" w:rsidRDefault="00C87BC7">
      <w:pPr>
        <w:jc w:val="both"/>
      </w:pPr>
      <w:r>
        <w:tab/>
        <w:t>1.3 Nel ring, durante la prova, il cane deve essere “nudo”, quindi senza collare, museruola, pettorina e così via. E' ammesso porre s</w:t>
      </w:r>
      <w:r w:rsidR="00BD6BEA">
        <w:t>ulla testa del cane un elastico</w:t>
      </w:r>
      <w:r>
        <w:t xml:space="preserve"> qualora abbia il pelo lungo in zona oculare.</w:t>
      </w:r>
    </w:p>
    <w:p w:rsidR="00B35D3A" w:rsidRDefault="00C87BC7">
      <w:pPr>
        <w:jc w:val="both"/>
      </w:pPr>
      <w:r>
        <w:tab/>
        <w:t>1.4 Abbigliamento: tuta e scarpe da ginnastica. Quando il conduttore è nel ring deve indossare il numero di partenza.</w:t>
      </w:r>
    </w:p>
    <w:p w:rsidR="00B35D3A" w:rsidRDefault="00C87BC7">
      <w:pPr>
        <w:jc w:val="both"/>
      </w:pPr>
      <w:r>
        <w:tab/>
        <w:t>1.5 E' severamente vietato al conduttore tenere in mano qualsiasi cosa durante la gara, eccezion fatta per il testimone durante la staffetta. Il conduttore non può tenere con sé nulla che possa aiutarlo nella conduzione del cane durante la gara (per esempio il fischietto, il marsupio, cibo in tasca, giocattoli ecc...).</w:t>
      </w:r>
    </w:p>
    <w:p w:rsidR="00B35D3A" w:rsidRDefault="00C87BC7">
      <w:pPr>
        <w:jc w:val="both"/>
      </w:pPr>
      <w:r>
        <w:tab/>
        <w:t>1.6</w:t>
      </w:r>
      <w:r w:rsidR="00BD6BEA">
        <w:t xml:space="preserve"> Ogni ricorso relativo alla gara e al giudizio deve essere presentate secondo le regole dell’evento e mediante apposito modulo. I moduli sono disponibili in un formato standard previsto dall’IFCS.</w:t>
      </w:r>
      <w:r>
        <w:t xml:space="preserve"> Le proteste saranno accettate e considerate solo nel caso in cui esista un video chiaro </w:t>
      </w:r>
      <w:r w:rsidR="00BD6BEA">
        <w:t xml:space="preserve">E ufficiale </w:t>
      </w:r>
      <w:r>
        <w:t>del momento controverso.</w:t>
      </w:r>
    </w:p>
    <w:p w:rsidR="00B35D3A" w:rsidRDefault="00C87BC7">
      <w:pPr>
        <w:jc w:val="both"/>
      </w:pPr>
      <w:r>
        <w:tab/>
        <w:t>1.7 Il giudice non deve intralciare la performance del cane durante la gara.</w:t>
      </w:r>
      <w:r w:rsidR="00BD6BEA">
        <w:t xml:space="preserve"> Il giudice posizionarsi in modo tale da vedere correttamente le zone di contatto.</w:t>
      </w:r>
    </w:p>
    <w:p w:rsidR="00B35D3A" w:rsidRDefault="00C87BC7">
      <w:pPr>
        <w:jc w:val="both"/>
      </w:pPr>
      <w:r>
        <w:tab/>
        <w:t xml:space="preserve">1.8 I partecipanti alle gare di agility possono essere divisi in diversi gruppi in base all'età: </w:t>
      </w:r>
      <w:proofErr w:type="spellStart"/>
      <w:r>
        <w:t>children</w:t>
      </w:r>
      <w:proofErr w:type="spellEnd"/>
      <w:r>
        <w:t>, junior, adulti. In alcune gare può essere presente un gruppo senior per i conduttori. Se non ci sono divisioni in base all'età, chi gareggia rientra nel gruppo adulti.</w:t>
      </w:r>
    </w:p>
    <w:p w:rsidR="00B35D3A" w:rsidRDefault="00C87BC7">
      <w:pPr>
        <w:jc w:val="both"/>
      </w:pPr>
      <w:r>
        <w:tab/>
        <w:t xml:space="preserve">1.8.1 Se esiste la divisione per fasce d'età, conduttori </w:t>
      </w:r>
      <w:proofErr w:type="spellStart"/>
      <w:r>
        <w:t>children</w:t>
      </w:r>
      <w:proofErr w:type="spellEnd"/>
      <w:r>
        <w:t xml:space="preserve"> e junior possono rientrare nella categoria adulti se sufficientemente allenati.</w:t>
      </w:r>
    </w:p>
    <w:p w:rsidR="00B35D3A" w:rsidRDefault="00C87BC7">
      <w:pPr>
        <w:jc w:val="both"/>
      </w:pPr>
      <w:r>
        <w:tab/>
        <w:t>1.8.2 Se esiste la divisione per fasce d'età, un conduttore può far parte solamente di una delle categorie sopra elencate.</w:t>
      </w:r>
    </w:p>
    <w:p w:rsidR="00B35D3A" w:rsidRDefault="00C87BC7">
      <w:pPr>
        <w:jc w:val="both"/>
      </w:pPr>
      <w:r>
        <w:tab/>
        <w:t>1.8.3 I limiti di età per ogni categoria saranno stabiliti dal Comitato IFCS, non meno di 6 mesi prima dell'inizio dell'anno.</w:t>
      </w:r>
    </w:p>
    <w:p w:rsidR="00B35D3A" w:rsidRDefault="00C87BC7">
      <w:pPr>
        <w:jc w:val="both"/>
      </w:pPr>
      <w:r>
        <w:tab/>
        <w:t>1.9 Le competizioni saranno organizzate tenendo conto delle seguenti classi d'altezza:</w:t>
      </w:r>
    </w:p>
    <w:p w:rsidR="00B35D3A" w:rsidRDefault="00B35D3A">
      <w:pPr>
        <w:jc w:val="both"/>
      </w:pPr>
    </w:p>
    <w:p w:rsidR="00B35D3A" w:rsidRDefault="00B35D3A">
      <w:pPr>
        <w:jc w:val="both"/>
      </w:pPr>
    </w:p>
    <w:p w:rsidR="00B35D3A" w:rsidRDefault="00B35D3A">
      <w:pPr>
        <w:jc w:val="both"/>
      </w:pPr>
    </w:p>
    <w:p w:rsidR="00B35D3A" w:rsidRDefault="00B35D3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75"/>
        <w:gridCol w:w="1376"/>
        <w:gridCol w:w="1376"/>
        <w:gridCol w:w="1376"/>
        <w:gridCol w:w="1376"/>
        <w:gridCol w:w="1376"/>
        <w:gridCol w:w="1412"/>
      </w:tblGrid>
      <w:tr w:rsidR="00B35D3A">
        <w:tc>
          <w:tcPr>
            <w:tcW w:w="1375" w:type="dxa"/>
            <w:vMerge w:val="restart"/>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rPr>
                <w:b/>
                <w:bCs/>
              </w:rPr>
            </w:pPr>
            <w:r>
              <w:rPr>
                <w:b/>
                <w:bCs/>
              </w:rPr>
              <w:t>CLASSE</w:t>
            </w:r>
          </w:p>
        </w:tc>
        <w:tc>
          <w:tcPr>
            <w:tcW w:w="1376" w:type="dxa"/>
            <w:vMerge w:val="restart"/>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rPr>
                <w:b/>
                <w:bCs/>
              </w:rPr>
            </w:pPr>
            <w:r>
              <w:rPr>
                <w:b/>
                <w:bCs/>
              </w:rPr>
              <w:t>Altezza del cane al garrese</w:t>
            </w:r>
          </w:p>
        </w:tc>
        <w:tc>
          <w:tcPr>
            <w:tcW w:w="1376" w:type="dxa"/>
            <w:vMerge w:val="restart"/>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rPr>
                <w:b/>
                <w:bCs/>
              </w:rPr>
            </w:pPr>
            <w:r>
              <w:rPr>
                <w:b/>
                <w:bCs/>
              </w:rPr>
              <w:t>Altezza del salto</w:t>
            </w:r>
          </w:p>
        </w:tc>
        <w:tc>
          <w:tcPr>
            <w:tcW w:w="2752" w:type="dxa"/>
            <w:gridSpan w:val="2"/>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rPr>
                <w:b/>
                <w:bCs/>
              </w:rPr>
            </w:pPr>
            <w:r>
              <w:rPr>
                <w:b/>
                <w:bCs/>
              </w:rPr>
              <w:t>Oxer</w:t>
            </w:r>
          </w:p>
        </w:tc>
        <w:tc>
          <w:tcPr>
            <w:tcW w:w="1376" w:type="dxa"/>
            <w:vMerge w:val="restart"/>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rPr>
                <w:b/>
                <w:bCs/>
              </w:rPr>
            </w:pPr>
            <w:r>
              <w:rPr>
                <w:b/>
                <w:bCs/>
              </w:rPr>
              <w:t>Tavolo</w:t>
            </w:r>
          </w:p>
        </w:tc>
        <w:tc>
          <w:tcPr>
            <w:tcW w:w="1412"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rPr>
                <w:b/>
                <w:bCs/>
              </w:rPr>
              <w:t>Salto in lungo</w:t>
            </w:r>
          </w:p>
        </w:tc>
      </w:tr>
      <w:tr w:rsidR="00B35D3A">
        <w:tc>
          <w:tcPr>
            <w:tcW w:w="1375" w:type="dxa"/>
            <w:vMerge/>
            <w:tcBorders>
              <w:top w:val="single" w:sz="1" w:space="0" w:color="000000"/>
              <w:left w:val="single" w:sz="1" w:space="0" w:color="000000"/>
              <w:bottom w:val="single" w:sz="1" w:space="0" w:color="000000"/>
            </w:tcBorders>
            <w:shd w:val="clear" w:color="auto" w:fill="auto"/>
            <w:vAlign w:val="center"/>
          </w:tcPr>
          <w:p w:rsidR="00B35D3A" w:rsidRDefault="00B35D3A">
            <w:pPr>
              <w:pStyle w:val="TableContents"/>
              <w:snapToGrid w:val="0"/>
              <w:jc w:val="center"/>
            </w:pPr>
          </w:p>
        </w:tc>
        <w:tc>
          <w:tcPr>
            <w:tcW w:w="1376" w:type="dxa"/>
            <w:vMerge/>
            <w:tcBorders>
              <w:top w:val="single" w:sz="1" w:space="0" w:color="000000"/>
              <w:left w:val="single" w:sz="1" w:space="0" w:color="000000"/>
              <w:bottom w:val="single" w:sz="1" w:space="0" w:color="000000"/>
            </w:tcBorders>
            <w:shd w:val="clear" w:color="auto" w:fill="auto"/>
            <w:vAlign w:val="center"/>
          </w:tcPr>
          <w:p w:rsidR="00B35D3A" w:rsidRDefault="00B35D3A">
            <w:pPr>
              <w:pStyle w:val="TableContents"/>
              <w:snapToGrid w:val="0"/>
              <w:jc w:val="center"/>
            </w:pPr>
          </w:p>
        </w:tc>
        <w:tc>
          <w:tcPr>
            <w:tcW w:w="1376" w:type="dxa"/>
            <w:vMerge/>
            <w:tcBorders>
              <w:top w:val="single" w:sz="1" w:space="0" w:color="000000"/>
              <w:left w:val="single" w:sz="1" w:space="0" w:color="000000"/>
              <w:bottom w:val="single" w:sz="1" w:space="0" w:color="000000"/>
            </w:tcBorders>
            <w:shd w:val="clear" w:color="auto" w:fill="auto"/>
            <w:vAlign w:val="center"/>
          </w:tcPr>
          <w:p w:rsidR="00B35D3A" w:rsidRDefault="00B35D3A">
            <w:pPr>
              <w:pStyle w:val="TableContents"/>
              <w:snapToGrid w:val="0"/>
              <w:jc w:val="center"/>
            </w:pP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rPr>
                <w:b/>
                <w:bCs/>
              </w:rPr>
            </w:pPr>
            <w:r>
              <w:rPr>
                <w:b/>
                <w:bCs/>
              </w:rPr>
              <w:t>Paralleli</w:t>
            </w:r>
          </w:p>
        </w:tc>
        <w:tc>
          <w:tcPr>
            <w:tcW w:w="1376" w:type="dxa"/>
            <w:tcBorders>
              <w:left w:val="single" w:sz="1" w:space="0" w:color="000000"/>
              <w:bottom w:val="single" w:sz="1" w:space="0" w:color="000000"/>
            </w:tcBorders>
            <w:shd w:val="clear" w:color="auto" w:fill="auto"/>
            <w:vAlign w:val="center"/>
          </w:tcPr>
          <w:p w:rsidR="00B35D3A" w:rsidRDefault="00C87BC7">
            <w:pPr>
              <w:jc w:val="center"/>
            </w:pPr>
            <w:r>
              <w:rPr>
                <w:b/>
                <w:bCs/>
              </w:rPr>
              <w:t>Ascendenti</w:t>
            </w:r>
          </w:p>
        </w:tc>
        <w:tc>
          <w:tcPr>
            <w:tcW w:w="1376" w:type="dxa"/>
            <w:vMerge/>
            <w:tcBorders>
              <w:top w:val="single" w:sz="1" w:space="0" w:color="000000"/>
              <w:left w:val="single" w:sz="1" w:space="0" w:color="000000"/>
              <w:bottom w:val="single" w:sz="1" w:space="0" w:color="000000"/>
            </w:tcBorders>
            <w:shd w:val="clear" w:color="auto" w:fill="auto"/>
            <w:vAlign w:val="center"/>
          </w:tcPr>
          <w:p w:rsidR="00B35D3A" w:rsidRDefault="00B35D3A">
            <w:pPr>
              <w:pStyle w:val="TableContents"/>
              <w:snapToGrid w:val="0"/>
              <w:jc w:val="center"/>
            </w:pPr>
          </w:p>
        </w:tc>
        <w:tc>
          <w:tcPr>
            <w:tcW w:w="1412" w:type="dxa"/>
            <w:vMerge/>
            <w:tcBorders>
              <w:top w:val="single" w:sz="1" w:space="0" w:color="000000"/>
              <w:left w:val="single" w:sz="1" w:space="0" w:color="000000"/>
              <w:bottom w:val="single" w:sz="1" w:space="0" w:color="000000"/>
              <w:right w:val="single" w:sz="1" w:space="0" w:color="000000"/>
            </w:tcBorders>
            <w:shd w:val="clear" w:color="auto" w:fill="auto"/>
            <w:vAlign w:val="center"/>
          </w:tcPr>
          <w:p w:rsidR="00B35D3A" w:rsidRDefault="00B35D3A">
            <w:pPr>
              <w:pStyle w:val="TableContents"/>
              <w:snapToGrid w:val="0"/>
              <w:jc w:val="center"/>
            </w:pPr>
          </w:p>
        </w:tc>
      </w:tr>
      <w:tr w:rsidR="00B35D3A">
        <w:tc>
          <w:tcPr>
            <w:tcW w:w="1375" w:type="dxa"/>
            <w:tcBorders>
              <w:left w:val="single" w:sz="1" w:space="0" w:color="000000"/>
              <w:bottom w:val="single" w:sz="1" w:space="0" w:color="000000"/>
            </w:tcBorders>
            <w:shd w:val="clear" w:color="auto" w:fill="auto"/>
            <w:vAlign w:val="center"/>
          </w:tcPr>
          <w:p w:rsidR="00B35D3A" w:rsidRDefault="00C87BC7">
            <w:pPr>
              <w:pStyle w:val="TableContents"/>
              <w:jc w:val="center"/>
            </w:pPr>
            <w:proofErr w:type="spellStart"/>
            <w:r>
              <w:t>Toy</w:t>
            </w:r>
            <w:proofErr w:type="spellEnd"/>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30 cm o inferiori</w:t>
            </w: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30 cm</w:t>
            </w:r>
          </w:p>
        </w:tc>
        <w:tc>
          <w:tcPr>
            <w:tcW w:w="1376" w:type="dxa"/>
            <w:vMerge w:val="restart"/>
            <w:tcBorders>
              <w:left w:val="single" w:sz="1" w:space="0" w:color="000000"/>
              <w:bottom w:val="single" w:sz="1" w:space="0" w:color="000000"/>
            </w:tcBorders>
            <w:shd w:val="clear" w:color="auto" w:fill="auto"/>
            <w:vAlign w:val="center"/>
          </w:tcPr>
          <w:p w:rsidR="00B35D3A" w:rsidRDefault="00C87BC7">
            <w:pPr>
              <w:pStyle w:val="TableContents"/>
              <w:jc w:val="both"/>
            </w:pPr>
            <w:r>
              <w:t>No paralleli</w:t>
            </w:r>
          </w:p>
        </w:tc>
        <w:tc>
          <w:tcPr>
            <w:tcW w:w="1376" w:type="dxa"/>
            <w:vMerge w:val="restart"/>
            <w:tcBorders>
              <w:left w:val="single" w:sz="1" w:space="0" w:color="000000"/>
              <w:bottom w:val="single" w:sz="1" w:space="0" w:color="000000"/>
            </w:tcBorders>
            <w:shd w:val="clear" w:color="auto" w:fill="auto"/>
            <w:vAlign w:val="center"/>
          </w:tcPr>
          <w:p w:rsidR="00B35D3A" w:rsidRDefault="00C87BC7">
            <w:pPr>
              <w:pStyle w:val="TableContents"/>
              <w:jc w:val="center"/>
            </w:pPr>
            <w:r>
              <w:t>25-30 cm</w:t>
            </w: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30 cm</w:t>
            </w:r>
          </w:p>
        </w:tc>
        <w:tc>
          <w:tcPr>
            <w:tcW w:w="141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50 cm</w:t>
            </w:r>
          </w:p>
        </w:tc>
      </w:tr>
      <w:tr w:rsidR="00B35D3A">
        <w:tc>
          <w:tcPr>
            <w:tcW w:w="1375" w:type="dxa"/>
            <w:tcBorders>
              <w:left w:val="single" w:sz="1" w:space="0" w:color="000000"/>
              <w:bottom w:val="single" w:sz="1" w:space="0" w:color="000000"/>
            </w:tcBorders>
            <w:shd w:val="clear" w:color="auto" w:fill="auto"/>
            <w:vAlign w:val="center"/>
          </w:tcPr>
          <w:p w:rsidR="00B35D3A" w:rsidRDefault="00C87BC7">
            <w:pPr>
              <w:pStyle w:val="TableContents"/>
              <w:jc w:val="center"/>
            </w:pPr>
            <w:r>
              <w:t>Mini</w:t>
            </w: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40 cm o inferiori</w:t>
            </w: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40 cm</w:t>
            </w:r>
          </w:p>
        </w:tc>
        <w:tc>
          <w:tcPr>
            <w:tcW w:w="1376" w:type="dxa"/>
            <w:vMerge/>
            <w:tcBorders>
              <w:left w:val="single" w:sz="1" w:space="0" w:color="000000"/>
              <w:bottom w:val="single" w:sz="1" w:space="0" w:color="000000"/>
            </w:tcBorders>
            <w:shd w:val="clear" w:color="auto" w:fill="auto"/>
            <w:vAlign w:val="center"/>
          </w:tcPr>
          <w:p w:rsidR="00B35D3A" w:rsidRDefault="00B35D3A">
            <w:pPr>
              <w:pStyle w:val="TableContents"/>
              <w:snapToGrid w:val="0"/>
              <w:jc w:val="both"/>
            </w:pPr>
          </w:p>
        </w:tc>
        <w:tc>
          <w:tcPr>
            <w:tcW w:w="1376" w:type="dxa"/>
            <w:vMerge/>
            <w:tcBorders>
              <w:left w:val="single" w:sz="1" w:space="0" w:color="000000"/>
              <w:bottom w:val="single" w:sz="1" w:space="0" w:color="000000"/>
            </w:tcBorders>
            <w:shd w:val="clear" w:color="auto" w:fill="auto"/>
            <w:vAlign w:val="center"/>
          </w:tcPr>
          <w:p w:rsidR="00B35D3A" w:rsidRDefault="00B35D3A">
            <w:pPr>
              <w:pStyle w:val="TableContents"/>
              <w:snapToGrid w:val="0"/>
              <w:jc w:val="both"/>
            </w:pP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40 cm</w:t>
            </w:r>
          </w:p>
        </w:tc>
        <w:tc>
          <w:tcPr>
            <w:tcW w:w="141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90 cm</w:t>
            </w:r>
          </w:p>
        </w:tc>
      </w:tr>
      <w:tr w:rsidR="00B35D3A">
        <w:tc>
          <w:tcPr>
            <w:tcW w:w="1375" w:type="dxa"/>
            <w:tcBorders>
              <w:left w:val="single" w:sz="1" w:space="0" w:color="000000"/>
              <w:bottom w:val="single" w:sz="1" w:space="0" w:color="000000"/>
            </w:tcBorders>
            <w:shd w:val="clear" w:color="auto" w:fill="auto"/>
            <w:vAlign w:val="center"/>
          </w:tcPr>
          <w:p w:rsidR="00B35D3A" w:rsidRDefault="00C87BC7">
            <w:pPr>
              <w:pStyle w:val="TableContents"/>
              <w:jc w:val="center"/>
            </w:pPr>
            <w:r>
              <w:t>Medium</w:t>
            </w: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50 cm o inferiori</w:t>
            </w:r>
          </w:p>
        </w:tc>
        <w:tc>
          <w:tcPr>
            <w:tcW w:w="1376" w:type="dxa"/>
            <w:tcBorders>
              <w:left w:val="single" w:sz="1" w:space="0" w:color="000000"/>
              <w:bottom w:val="single" w:sz="1" w:space="0" w:color="000000"/>
            </w:tcBorders>
            <w:shd w:val="clear" w:color="auto" w:fill="auto"/>
            <w:vAlign w:val="center"/>
          </w:tcPr>
          <w:p w:rsidR="00B35D3A" w:rsidRDefault="00C87BC7" w:rsidP="00144C45">
            <w:pPr>
              <w:pStyle w:val="TableContents"/>
              <w:jc w:val="center"/>
            </w:pPr>
            <w:r>
              <w:t>5</w:t>
            </w:r>
            <w:r w:rsidR="00144C45">
              <w:t>0</w:t>
            </w:r>
            <w:r>
              <w:t xml:space="preserve"> cm</w:t>
            </w:r>
          </w:p>
        </w:tc>
        <w:tc>
          <w:tcPr>
            <w:tcW w:w="1376" w:type="dxa"/>
            <w:vMerge w:val="restart"/>
            <w:tcBorders>
              <w:left w:val="single" w:sz="1" w:space="0" w:color="000000"/>
              <w:bottom w:val="single" w:sz="1" w:space="0" w:color="000000"/>
            </w:tcBorders>
            <w:shd w:val="clear" w:color="auto" w:fill="auto"/>
            <w:vAlign w:val="center"/>
          </w:tcPr>
          <w:p w:rsidR="00B35D3A" w:rsidRDefault="00C87BC7">
            <w:pPr>
              <w:pStyle w:val="TableContents"/>
              <w:jc w:val="center"/>
            </w:pPr>
            <w:r>
              <w:t>30-40 cm</w:t>
            </w:r>
          </w:p>
        </w:tc>
        <w:tc>
          <w:tcPr>
            <w:tcW w:w="1376" w:type="dxa"/>
            <w:vMerge w:val="restart"/>
            <w:tcBorders>
              <w:left w:val="single" w:sz="1" w:space="0" w:color="000000"/>
              <w:bottom w:val="single" w:sz="1" w:space="0" w:color="000000"/>
            </w:tcBorders>
            <w:shd w:val="clear" w:color="auto" w:fill="auto"/>
            <w:vAlign w:val="center"/>
          </w:tcPr>
          <w:p w:rsidR="00B35D3A" w:rsidRDefault="00C87BC7">
            <w:pPr>
              <w:pStyle w:val="TableContents"/>
              <w:jc w:val="center"/>
            </w:pPr>
            <w:r>
              <w:t>&gt;40-60 cm</w:t>
            </w:r>
          </w:p>
        </w:tc>
        <w:tc>
          <w:tcPr>
            <w:tcW w:w="1376" w:type="dxa"/>
            <w:vMerge w:val="restart"/>
            <w:tcBorders>
              <w:left w:val="single" w:sz="1" w:space="0" w:color="000000"/>
              <w:bottom w:val="single" w:sz="1" w:space="0" w:color="000000"/>
            </w:tcBorders>
            <w:shd w:val="clear" w:color="auto" w:fill="auto"/>
            <w:vAlign w:val="center"/>
          </w:tcPr>
          <w:p w:rsidR="00B35D3A" w:rsidRDefault="00C87BC7">
            <w:pPr>
              <w:pStyle w:val="TableContents"/>
              <w:jc w:val="center"/>
            </w:pPr>
            <w:r>
              <w:t>60 cm</w:t>
            </w:r>
          </w:p>
        </w:tc>
        <w:tc>
          <w:tcPr>
            <w:tcW w:w="141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120 cm</w:t>
            </w:r>
          </w:p>
        </w:tc>
      </w:tr>
      <w:tr w:rsidR="00B35D3A">
        <w:tc>
          <w:tcPr>
            <w:tcW w:w="1375" w:type="dxa"/>
            <w:tcBorders>
              <w:left w:val="single" w:sz="1" w:space="0" w:color="000000"/>
              <w:bottom w:val="single" w:sz="1" w:space="0" w:color="000000"/>
            </w:tcBorders>
            <w:shd w:val="clear" w:color="auto" w:fill="auto"/>
            <w:vAlign w:val="center"/>
          </w:tcPr>
          <w:p w:rsidR="00B35D3A" w:rsidRDefault="00C87BC7">
            <w:pPr>
              <w:pStyle w:val="TableContents"/>
              <w:jc w:val="center"/>
            </w:pPr>
            <w:r>
              <w:t>Maxi</w:t>
            </w:r>
          </w:p>
        </w:tc>
        <w:tc>
          <w:tcPr>
            <w:tcW w:w="1376" w:type="dxa"/>
            <w:tcBorders>
              <w:left w:val="single" w:sz="1" w:space="0" w:color="000000"/>
              <w:bottom w:val="single" w:sz="1" w:space="0" w:color="000000"/>
            </w:tcBorders>
            <w:shd w:val="clear" w:color="auto" w:fill="auto"/>
            <w:vAlign w:val="center"/>
          </w:tcPr>
          <w:p w:rsidR="00B35D3A" w:rsidRDefault="00C87BC7">
            <w:pPr>
              <w:pStyle w:val="TableContents"/>
              <w:jc w:val="center"/>
            </w:pPr>
            <w:r>
              <w:t>Sopra i 50 cm</w:t>
            </w:r>
          </w:p>
        </w:tc>
        <w:tc>
          <w:tcPr>
            <w:tcW w:w="1376" w:type="dxa"/>
            <w:tcBorders>
              <w:left w:val="single" w:sz="1" w:space="0" w:color="000000"/>
              <w:bottom w:val="single" w:sz="1" w:space="0" w:color="000000"/>
            </w:tcBorders>
            <w:shd w:val="clear" w:color="auto" w:fill="auto"/>
            <w:vAlign w:val="center"/>
          </w:tcPr>
          <w:p w:rsidR="00B35D3A" w:rsidRDefault="00144C45">
            <w:pPr>
              <w:pStyle w:val="TableContents"/>
              <w:jc w:val="center"/>
            </w:pPr>
            <w:r>
              <w:t>60</w:t>
            </w:r>
            <w:r w:rsidR="00C87BC7">
              <w:t xml:space="preserve"> cm</w:t>
            </w:r>
          </w:p>
        </w:tc>
        <w:tc>
          <w:tcPr>
            <w:tcW w:w="1376" w:type="dxa"/>
            <w:vMerge/>
            <w:tcBorders>
              <w:left w:val="single" w:sz="1" w:space="0" w:color="000000"/>
              <w:bottom w:val="single" w:sz="1" w:space="0" w:color="000000"/>
            </w:tcBorders>
            <w:shd w:val="clear" w:color="auto" w:fill="auto"/>
            <w:vAlign w:val="center"/>
          </w:tcPr>
          <w:p w:rsidR="00B35D3A" w:rsidRDefault="00B35D3A">
            <w:pPr>
              <w:pStyle w:val="TableContents"/>
              <w:snapToGrid w:val="0"/>
              <w:jc w:val="both"/>
            </w:pPr>
          </w:p>
        </w:tc>
        <w:tc>
          <w:tcPr>
            <w:tcW w:w="1376" w:type="dxa"/>
            <w:vMerge/>
            <w:tcBorders>
              <w:left w:val="single" w:sz="1" w:space="0" w:color="000000"/>
              <w:bottom w:val="single" w:sz="1" w:space="0" w:color="000000"/>
            </w:tcBorders>
            <w:shd w:val="clear" w:color="auto" w:fill="auto"/>
            <w:vAlign w:val="center"/>
          </w:tcPr>
          <w:p w:rsidR="00B35D3A" w:rsidRDefault="00B35D3A">
            <w:pPr>
              <w:pStyle w:val="TableContents"/>
              <w:snapToGrid w:val="0"/>
              <w:jc w:val="both"/>
            </w:pPr>
          </w:p>
        </w:tc>
        <w:tc>
          <w:tcPr>
            <w:tcW w:w="1376" w:type="dxa"/>
            <w:vMerge/>
            <w:tcBorders>
              <w:left w:val="single" w:sz="1" w:space="0" w:color="000000"/>
              <w:bottom w:val="single" w:sz="1" w:space="0" w:color="000000"/>
            </w:tcBorders>
            <w:shd w:val="clear" w:color="auto" w:fill="auto"/>
            <w:vAlign w:val="center"/>
          </w:tcPr>
          <w:p w:rsidR="00B35D3A" w:rsidRDefault="00B35D3A">
            <w:pPr>
              <w:pStyle w:val="TableContents"/>
              <w:snapToGrid w:val="0"/>
              <w:jc w:val="center"/>
            </w:pPr>
          </w:p>
        </w:tc>
        <w:tc>
          <w:tcPr>
            <w:tcW w:w="1412" w:type="dxa"/>
            <w:tcBorders>
              <w:left w:val="single" w:sz="1" w:space="0" w:color="000000"/>
              <w:bottom w:val="single" w:sz="1" w:space="0" w:color="000000"/>
              <w:right w:val="single" w:sz="1" w:space="0" w:color="000000"/>
            </w:tcBorders>
            <w:shd w:val="clear" w:color="auto" w:fill="auto"/>
            <w:vAlign w:val="center"/>
          </w:tcPr>
          <w:p w:rsidR="00B35D3A" w:rsidRDefault="00D6396D">
            <w:pPr>
              <w:pStyle w:val="TableContents"/>
              <w:jc w:val="center"/>
            </w:pPr>
            <w:r>
              <w:t>130-</w:t>
            </w:r>
            <w:r w:rsidR="00C87BC7">
              <w:t>150 cm</w:t>
            </w:r>
          </w:p>
        </w:tc>
      </w:tr>
    </w:tbl>
    <w:p w:rsidR="00B35D3A" w:rsidRDefault="00C87BC7">
      <w:pPr>
        <w:jc w:val="center"/>
        <w:rPr>
          <w:i/>
          <w:iCs/>
        </w:rPr>
      </w:pPr>
      <w:r>
        <w:rPr>
          <w:i/>
          <w:iCs/>
          <w:u w:val="single"/>
        </w:rPr>
        <w:t>Nota</w:t>
      </w:r>
      <w:r w:rsidR="00144C45">
        <w:rPr>
          <w:i/>
          <w:iCs/>
          <w:u w:val="single"/>
        </w:rPr>
        <w:t>1</w:t>
      </w:r>
      <w:r>
        <w:rPr>
          <w:i/>
          <w:iCs/>
        </w:rPr>
        <w:t>: dovrà essere utilizzato il sistema di misurazione del paese ospitante</w:t>
      </w:r>
    </w:p>
    <w:p w:rsidR="00144C45" w:rsidRDefault="00144C45">
      <w:pPr>
        <w:jc w:val="center"/>
        <w:rPr>
          <w:i/>
          <w:iCs/>
        </w:rPr>
      </w:pPr>
      <w:r w:rsidRPr="00144C45">
        <w:rPr>
          <w:i/>
          <w:iCs/>
          <w:u w:val="single"/>
        </w:rPr>
        <w:t>Nota2</w:t>
      </w:r>
      <w:r>
        <w:rPr>
          <w:i/>
          <w:iCs/>
        </w:rPr>
        <w:t>: altezze salti aggiornate secondo il regolamento in vigore dal 2017</w:t>
      </w:r>
    </w:p>
    <w:p w:rsidR="00B35D3A" w:rsidRDefault="00B35D3A">
      <w:pPr>
        <w:jc w:val="center"/>
        <w:rPr>
          <w:i/>
          <w:iCs/>
        </w:rPr>
      </w:pPr>
    </w:p>
    <w:p w:rsidR="00B35D3A" w:rsidRDefault="00C87BC7">
      <w:pPr>
        <w:jc w:val="both"/>
      </w:pPr>
      <w:r>
        <w:tab/>
      </w:r>
      <w:r w:rsidRPr="008C0EA5">
        <w:t xml:space="preserve">1.10 </w:t>
      </w:r>
      <w:r w:rsidR="00D6396D" w:rsidRPr="008C0EA5">
        <w:t xml:space="preserve">Viene distribuito il programma suddiviso per ciascuna categoria. </w:t>
      </w:r>
      <w:r w:rsidRPr="008C0EA5">
        <w:t xml:space="preserve">Laddove vi siano </w:t>
      </w:r>
      <w:bookmarkStart w:id="0" w:name="_GoBack"/>
      <w:bookmarkEnd w:id="0"/>
      <w:r w:rsidRPr="008C0EA5">
        <w:t xml:space="preserve">meno di 5 conduttori per una classe, i risultati della stessa possono essere acclusi, ai fini della premiazione, a quelli di un'altra categoria, secondo il seguente principio: classe </w:t>
      </w:r>
      <w:proofErr w:type="spellStart"/>
      <w:r w:rsidRPr="008C0EA5">
        <w:t>Toy</w:t>
      </w:r>
      <w:proofErr w:type="spellEnd"/>
      <w:r w:rsidRPr="008C0EA5">
        <w:t xml:space="preserve"> con classe Mini, classe Medium con classe Maxi. Le categorie così abbinate sono tenute a compiere la medesima prova ma l'altezza del salto deve corrispondere alla classe d'altezza.</w:t>
      </w:r>
    </w:p>
    <w:p w:rsidR="00B35D3A" w:rsidRDefault="00C87BC7">
      <w:pPr>
        <w:jc w:val="both"/>
      </w:pPr>
      <w:r>
        <w:tab/>
        <w:t>1.11 Nel caso in cui il regolamento della competizione stabilisca la composizione mista delle squadre (da diverse categorie e/o classi di altezza), i conduttori di queste categorie e/o classi d'altezza devono sostenere le medesime prove.</w:t>
      </w:r>
    </w:p>
    <w:p w:rsidR="00B35D3A" w:rsidRDefault="00C87BC7">
      <w:pPr>
        <w:jc w:val="both"/>
      </w:pPr>
      <w:r>
        <w:tab/>
        <w:t>1.12 E' prevista la presenza di un solo giudice per tutte le gare dell'evento o di un giudice per ogni singola prova.</w:t>
      </w:r>
      <w:r w:rsidR="00D6396D">
        <w:t xml:space="preserve"> Una competizione può avere uno o più giudici in base al numero dei campi utilizzati.</w:t>
      </w:r>
    </w:p>
    <w:p w:rsidR="00B35D3A" w:rsidRDefault="00C87BC7">
      <w:pPr>
        <w:jc w:val="both"/>
      </w:pPr>
      <w:r>
        <w:tab/>
        <w:t>1.12.1 Laddove è presente un solo giudice per tutte le prove, egli (o ella) è considerato il Giudice Capo della competizione.</w:t>
      </w:r>
    </w:p>
    <w:p w:rsidR="00B35D3A" w:rsidRDefault="00C87BC7">
      <w:pPr>
        <w:jc w:val="both"/>
      </w:pPr>
      <w:r>
        <w:tab/>
        <w:t>1.12.2 Laddove è prevista la presenza di diversi giudici per le singole prove, dovrà essere assegnato il Giudice Capo per ognuna delle stesse.</w:t>
      </w:r>
      <w:r w:rsidR="005051C5">
        <w:t xml:space="preserve"> </w:t>
      </w:r>
    </w:p>
    <w:p w:rsidR="00B35D3A" w:rsidRDefault="005051C5">
      <w:pPr>
        <w:jc w:val="both"/>
      </w:pPr>
      <w:r>
        <w:tab/>
        <w:t>1.13 Il Giudice Capo è responsabile delle misurazioni, ma può delegare il compito delle misurazioni ad un altro giudice o a un ufficiale dell’evento. I</w:t>
      </w:r>
      <w:r w:rsidR="00C87BC7">
        <w:t xml:space="preserve"> risultati delle misurazioni s</w:t>
      </w:r>
      <w:r>
        <w:t>ono redatte su</w:t>
      </w:r>
      <w:r w:rsidR="00C87BC7">
        <w:t xml:space="preserve"> un apposito modulo che </w:t>
      </w:r>
      <w:r>
        <w:t>deve essere consegnato</w:t>
      </w:r>
      <w:r w:rsidR="00C87BC7">
        <w:t xml:space="preserve"> prima della competizione.</w:t>
      </w:r>
      <w:r>
        <w:t xml:space="preserve"> La categoria Maxi può non essere misurata.</w:t>
      </w:r>
    </w:p>
    <w:p w:rsidR="00B35D3A" w:rsidRDefault="00C87BC7">
      <w:pPr>
        <w:jc w:val="both"/>
      </w:pPr>
      <w:r>
        <w:tab/>
        <w:t>1.13.1 Il giudice incaricato può posporre la partenza del conduttore nel caso in cui ritenga che l'altezza del cane superi i limiti massimi della categoria. Lo stesso giudice riferirà al Giudice Capo, il quale effettuerà le misure di verifica.</w:t>
      </w:r>
    </w:p>
    <w:p w:rsidR="00B35D3A" w:rsidRDefault="00C87BC7">
      <w:pPr>
        <w:jc w:val="both"/>
      </w:pPr>
      <w:r>
        <w:tab/>
        <w:t xml:space="preserve">1.13.2 Nel caso in cui anche le stesse misure di verifica dimostrino che il cane supera l'altezza segnalata nei documenti di iscrizione, </w:t>
      </w:r>
      <w:r w:rsidR="005051C5">
        <w:t xml:space="preserve">il cane non potrà gareggiare in quella categoria, ma </w:t>
      </w:r>
      <w:r w:rsidR="005051C5">
        <w:lastRenderedPageBreak/>
        <w:t>dovrà essere spostato nella categoria corretta</w:t>
      </w:r>
      <w:r>
        <w:t>.</w:t>
      </w:r>
    </w:p>
    <w:p w:rsidR="00B35D3A" w:rsidRDefault="00C87BC7">
      <w:pPr>
        <w:jc w:val="both"/>
      </w:pPr>
      <w:r>
        <w:tab/>
        <w:t xml:space="preserve">1.14 Non è ammessa la partecipazione alle gare di cani malati o indisposti, </w:t>
      </w:r>
      <w:r w:rsidR="005051C5">
        <w:t>o cagne</w:t>
      </w:r>
      <w:r>
        <w:t xml:space="preserve"> incinte.</w:t>
      </w:r>
      <w:r w:rsidR="005051C5">
        <w:t xml:space="preserve"> L’IFCS potrà ammettere le cagne in calore per partecipare alla competizione, </w:t>
      </w:r>
      <w:r w:rsidR="0005047A">
        <w:t>posizionandole</w:t>
      </w:r>
      <w:r w:rsidR="005051C5">
        <w:t xml:space="preserve"> come ultimi concorrenti e può essere </w:t>
      </w:r>
      <w:r w:rsidR="0005047A">
        <w:t>richiesto di</w:t>
      </w:r>
      <w:r w:rsidR="005051C5">
        <w:t xml:space="preserve"> </w:t>
      </w:r>
      <w:r w:rsidR="0005047A">
        <w:t>tenerle</w:t>
      </w:r>
      <w:r w:rsidR="005051C5">
        <w:t xml:space="preserve"> in un area separa</w:t>
      </w:r>
      <w:r w:rsidR="0005047A">
        <w:t xml:space="preserve">ta con il </w:t>
      </w:r>
      <w:proofErr w:type="spellStart"/>
      <w:r w:rsidR="0005047A">
        <w:t>kennel</w:t>
      </w:r>
      <w:proofErr w:type="spellEnd"/>
      <w:r w:rsidR="0005047A">
        <w:t xml:space="preserve">. </w:t>
      </w:r>
    </w:p>
    <w:p w:rsidR="00B35D3A" w:rsidRDefault="00C87BC7">
      <w:pPr>
        <w:jc w:val="both"/>
      </w:pPr>
      <w:r>
        <w:tab/>
        <w:t>1.15 I veterinari in servizio nella competizione sono tenuti a escludere i cani dalle gare nel caso in cui queste ultime siano dannose per la salute o per la vita dell'animale.</w:t>
      </w:r>
    </w:p>
    <w:p w:rsidR="00B35D3A" w:rsidRDefault="00C87BC7">
      <w:pPr>
        <w:jc w:val="both"/>
      </w:pPr>
      <w:r>
        <w:tab/>
        <w:t>1.16 Ad ogni cane è permessa la partecipazione esclusivamente ad una gara e per un solo percorso.</w:t>
      </w:r>
    </w:p>
    <w:p w:rsidR="00B35D3A" w:rsidRDefault="00C87BC7">
      <w:pPr>
        <w:jc w:val="both"/>
      </w:pPr>
      <w:r>
        <w:tab/>
        <w:t>1.17 E' vietato l'uso di doping (sostanze e metodi proibiti dal CIO) sia per i cani sia per i conduttori.</w:t>
      </w:r>
    </w:p>
    <w:p w:rsidR="00B35D3A" w:rsidRDefault="00B35D3A">
      <w:pPr>
        <w:jc w:val="both"/>
      </w:pPr>
    </w:p>
    <w:p w:rsidR="00B35D3A" w:rsidRDefault="00B35D3A">
      <w:pPr>
        <w:jc w:val="both"/>
      </w:pPr>
    </w:p>
    <w:p w:rsidR="00B35D3A" w:rsidRDefault="00C87BC7">
      <w:pPr>
        <w:jc w:val="both"/>
      </w:pPr>
      <w:r>
        <w:rPr>
          <w:b/>
          <w:bCs/>
        </w:rPr>
        <w:t>Capitolo 2. Ostacoli omologati per le competizioni.</w:t>
      </w:r>
    </w:p>
    <w:p w:rsidR="00B35D3A" w:rsidRDefault="00B35D3A">
      <w:pPr>
        <w:jc w:val="both"/>
      </w:pPr>
    </w:p>
    <w:p w:rsidR="00B35D3A" w:rsidRDefault="00C87BC7">
      <w:pPr>
        <w:jc w:val="both"/>
      </w:pPr>
      <w:r>
        <w:tab/>
        <w:t>2.1 Per le competizioni sono riconosciuti i seguenti ostacoli:</w:t>
      </w:r>
    </w:p>
    <w:p w:rsidR="00B35D3A" w:rsidRDefault="00C87BC7">
      <w:pPr>
        <w:jc w:val="both"/>
      </w:pPr>
      <w:r>
        <w:tab/>
        <w:t>2.1.1 Ostacoli con zone di contatto:</w:t>
      </w:r>
    </w:p>
    <w:p w:rsidR="00B35D3A" w:rsidRDefault="00C87BC7">
      <w:pPr>
        <w:jc w:val="both"/>
      </w:pPr>
      <w:r>
        <w:tab/>
        <w:t>-passerella</w:t>
      </w:r>
    </w:p>
    <w:p w:rsidR="00B35D3A" w:rsidRDefault="00C87BC7">
      <w:pPr>
        <w:jc w:val="both"/>
      </w:pPr>
      <w:r>
        <w:tab/>
        <w:t>-bascula</w:t>
      </w:r>
    </w:p>
    <w:p w:rsidR="00B35D3A" w:rsidRDefault="00C87BC7">
      <w:pPr>
        <w:jc w:val="both"/>
      </w:pPr>
      <w:r>
        <w:tab/>
        <w:t>-palizzata</w:t>
      </w:r>
    </w:p>
    <w:p w:rsidR="00B35D3A" w:rsidRDefault="00C87BC7">
      <w:pPr>
        <w:jc w:val="both"/>
      </w:pPr>
      <w:r>
        <w:tab/>
        <w:t>2.1.2 Ostacoli senza zone di contatto:</w:t>
      </w:r>
    </w:p>
    <w:p w:rsidR="00B35D3A" w:rsidRDefault="00C87BC7">
      <w:pPr>
        <w:jc w:val="both"/>
      </w:pPr>
      <w:r>
        <w:tab/>
        <w:t>-salto</w:t>
      </w:r>
    </w:p>
    <w:p w:rsidR="00B35D3A" w:rsidRDefault="00C87BC7">
      <w:pPr>
        <w:jc w:val="both"/>
      </w:pPr>
      <w:r>
        <w:tab/>
        <w:t>-muro</w:t>
      </w:r>
    </w:p>
    <w:p w:rsidR="00B35D3A" w:rsidRDefault="00C87BC7">
      <w:pPr>
        <w:jc w:val="both"/>
      </w:pPr>
      <w:r>
        <w:tab/>
        <w:t>-tunnel morbido</w:t>
      </w:r>
    </w:p>
    <w:p w:rsidR="00B35D3A" w:rsidRDefault="00C87BC7">
      <w:pPr>
        <w:jc w:val="both"/>
      </w:pPr>
      <w:r>
        <w:tab/>
        <w:t>-tunnel rigido</w:t>
      </w:r>
    </w:p>
    <w:p w:rsidR="00B35D3A" w:rsidRDefault="00C87BC7">
      <w:pPr>
        <w:jc w:val="both"/>
      </w:pPr>
      <w:r>
        <w:tab/>
        <w:t>-</w:t>
      </w:r>
      <w:r w:rsidR="0005047A">
        <w:t>gomma</w:t>
      </w:r>
    </w:p>
    <w:p w:rsidR="00B35D3A" w:rsidRDefault="00C87BC7">
      <w:pPr>
        <w:jc w:val="both"/>
      </w:pPr>
      <w:r>
        <w:tab/>
        <w:t>-salto in lungo</w:t>
      </w:r>
    </w:p>
    <w:p w:rsidR="00B35D3A" w:rsidRDefault="00C87BC7">
      <w:pPr>
        <w:jc w:val="both"/>
      </w:pPr>
      <w:r>
        <w:tab/>
        <w:t>-slalom</w:t>
      </w:r>
    </w:p>
    <w:p w:rsidR="00B35D3A" w:rsidRDefault="00C87BC7">
      <w:pPr>
        <w:jc w:val="both"/>
      </w:pPr>
      <w:r>
        <w:tab/>
        <w:t>-tavolo</w:t>
      </w:r>
      <w:r w:rsidR="0005047A">
        <w:t xml:space="preserve"> (non è utilizzato nella maggior parte degli eventi IFCS)</w:t>
      </w:r>
    </w:p>
    <w:p w:rsidR="0005047A" w:rsidRDefault="0005047A">
      <w:pPr>
        <w:jc w:val="both"/>
      </w:pPr>
    </w:p>
    <w:p w:rsidR="00B35D3A" w:rsidRDefault="00C87BC7">
      <w:pPr>
        <w:jc w:val="both"/>
      </w:pPr>
      <w:r>
        <w:tab/>
        <w:t xml:space="preserve">2.2 Il colore dell'ostacolo non è rilevante. </w:t>
      </w:r>
      <w:r w:rsidR="0005047A">
        <w:t>Ma deve essere chiaro e brillante.</w:t>
      </w:r>
    </w:p>
    <w:p w:rsidR="00B35D3A" w:rsidRDefault="00C87BC7">
      <w:pPr>
        <w:jc w:val="both"/>
      </w:pPr>
      <w:r>
        <w:tab/>
        <w:t>2.2.1 Gli ostacoli con zone di contatto devono avere due colori diversi.</w:t>
      </w:r>
    </w:p>
    <w:p w:rsidR="00B35D3A" w:rsidRDefault="00C87BC7">
      <w:pPr>
        <w:jc w:val="both"/>
      </w:pPr>
      <w:r>
        <w:tab/>
        <w:t>2.2.2. I due colori in questione devono essere contrastanti l'uno con l'altro al fine di poter determinare chiaramente se il cane ha toccato o meno la zona di contatto.</w:t>
      </w:r>
    </w:p>
    <w:p w:rsidR="00B35D3A" w:rsidRDefault="00C87BC7">
      <w:pPr>
        <w:jc w:val="both"/>
      </w:pPr>
      <w:r>
        <w:tab/>
        <w:t>2.2.3 I colori degli ostacoli devono essere intensi e combinati in maniera armoniosa.</w:t>
      </w:r>
    </w:p>
    <w:p w:rsidR="00B35D3A" w:rsidRDefault="00C87BC7">
      <w:pPr>
        <w:numPr>
          <w:ilvl w:val="1"/>
          <w:numId w:val="1"/>
        </w:numPr>
        <w:jc w:val="both"/>
        <w:rPr>
          <w:i/>
          <w:iCs/>
        </w:rPr>
      </w:pPr>
      <w:r>
        <w:t>Ostacoli con zone di contatto.</w:t>
      </w:r>
    </w:p>
    <w:p w:rsidR="00B35D3A" w:rsidRDefault="00C87BC7">
      <w:pPr>
        <w:jc w:val="both"/>
      </w:pPr>
      <w:r>
        <w:rPr>
          <w:i/>
          <w:iCs/>
        </w:rPr>
        <w:tab/>
        <w:t>2.3.1 Passerella</w:t>
      </w:r>
      <w:r>
        <w:t xml:space="preserve">. Altezza minima 120 cm, altezza massima 137 cm; ampiezza minima 28 cm, ampiezza massima 30 cm; lunghezza minima delle rampe e delle barre orizzontali 360 cm, massima 420 cm. Le rampe devono disporre di </w:t>
      </w:r>
      <w:r w:rsidR="0005047A">
        <w:t>spessore</w:t>
      </w:r>
      <w:r>
        <w:t xml:space="preserve"> diametrali (di ci</w:t>
      </w:r>
      <w:r w:rsidR="0005047A">
        <w:t>rca 1-2 cm di spessore e di 2-3,</w:t>
      </w:r>
      <w:r>
        <w:t xml:space="preserve">8 cm di ampiezza). Le zone di contatto delle passerelle devono essere di 90 cm e devono avere un colori contrastanti (sia nelle parti superiori sia in quelle laterali). Non </w:t>
      </w:r>
      <w:r w:rsidR="0005047A">
        <w:t>devono essere presenti spessori ne</w:t>
      </w:r>
      <w:r>
        <w:t xml:space="preserve">lle zone di contatto e </w:t>
      </w:r>
      <w:r w:rsidR="0005047A">
        <w:t>il primo spessore</w:t>
      </w:r>
      <w:r>
        <w:t xml:space="preserve"> deve essere distante almeno 10 cm dalla cima della zona di contatto.</w:t>
      </w:r>
    </w:p>
    <w:p w:rsidR="00B35D3A" w:rsidRDefault="00C87BC7">
      <w:pPr>
        <w:jc w:val="both"/>
      </w:pPr>
      <w:r>
        <w:lastRenderedPageBreak/>
        <w:tab/>
        <w:t xml:space="preserve">2.3.2 </w:t>
      </w:r>
      <w:r>
        <w:rPr>
          <w:i/>
          <w:iCs/>
        </w:rPr>
        <w:t>Bascula.</w:t>
      </w:r>
      <w:r>
        <w:t xml:space="preserve"> La bascula deve avere la stessa ampiezza della passerella; lunghezza dell'ostacolo: minimo 360 cm, massimo 425 cm; l'altezza dell'asse centrale deve essere di </w:t>
      </w:r>
      <w:r>
        <w:tab/>
        <w:t xml:space="preserve">circa 1/6 della lunghezza dell'ostacolo. Per la dimensione e la colorazione della zona di </w:t>
      </w:r>
      <w:r>
        <w:tab/>
        <w:t>contatto si riveda quanto prescritto per la passerella.</w:t>
      </w:r>
    </w:p>
    <w:p w:rsidR="00B35D3A" w:rsidRDefault="00C87BC7">
      <w:pPr>
        <w:jc w:val="both"/>
      </w:pPr>
      <w:r>
        <w:tab/>
        <w:t xml:space="preserve">2.3.3 </w:t>
      </w:r>
      <w:r>
        <w:rPr>
          <w:i/>
          <w:iCs/>
        </w:rPr>
        <w:t xml:space="preserve">Palizzata. </w:t>
      </w:r>
      <w:r>
        <w:t>La palizzata è costituita da due parti poste o ad angolo retto o a forma trapezoidale, posizionate a 98° (circa 180 cm di altezza) nel caso del salto a 55 o 65 cm, oppure posizionate a 104° nel caso del salto a 30 o 40 cm. La larghezza minima delle rampe della palizzata deve essere di 90 cm, ma è prevista una larghezza di 120 cm nella parte inferiore dell'ostacolo.</w:t>
      </w:r>
    </w:p>
    <w:p w:rsidR="00B35D3A" w:rsidRDefault="00F560B4">
      <w:pPr>
        <w:jc w:val="both"/>
      </w:pPr>
      <w:r>
        <w:t>Gli spessori</w:t>
      </w:r>
      <w:r w:rsidR="00C87BC7">
        <w:t xml:space="preserve"> anti-scivolo sono da costituirsi con lo stesso meto</w:t>
      </w:r>
      <w:r>
        <w:t>do e della stessa dimensione degli spessori</w:t>
      </w:r>
      <w:r w:rsidR="00C87BC7">
        <w:t xml:space="preserve"> della passerella. La zona di contatto sarà colorata con colori contrastanti (sia la parte inferiore sia quella superiore devono essere colorate) e la sua dimensione dovrà essere di 106 cm. In cima alla zona di contatto non dovranno essere presenti </w:t>
      </w:r>
      <w:r>
        <w:t>spessori e il primo spessore</w:t>
      </w:r>
      <w:r w:rsidR="00C87BC7">
        <w:t xml:space="preserve"> potrà essere posizionata ad un minimo di 10 cm dalla sommità della zona di contatto. Il vertice della palizzata non dovrà costituire pericolo per il cane.</w:t>
      </w:r>
    </w:p>
    <w:p w:rsidR="00B35D3A" w:rsidRDefault="00C87BC7">
      <w:pPr>
        <w:jc w:val="both"/>
      </w:pPr>
      <w:r>
        <w:tab/>
        <w:t xml:space="preserve">2.3.4 </w:t>
      </w:r>
      <w:r>
        <w:rPr>
          <w:i/>
          <w:iCs/>
        </w:rPr>
        <w:t xml:space="preserve">Tavolo. </w:t>
      </w:r>
      <w:r>
        <w:t>La dimensione minima del quadrato del tavolo dovrà essere di 90x90 cm e la dimensione massima dovrà essere di 120x120 cm. L'ostacolo dovrà essere stabile. Non è previsto l'uso del tavolo</w:t>
      </w:r>
      <w:r w:rsidR="0009212C">
        <w:t xml:space="preserve"> per l'agility e per il </w:t>
      </w:r>
      <w:proofErr w:type="spellStart"/>
      <w:r w:rsidR="0009212C">
        <w:t>jumping</w:t>
      </w:r>
      <w:proofErr w:type="spellEnd"/>
      <w:r w:rsidR="0009212C">
        <w:t>.</w:t>
      </w:r>
    </w:p>
    <w:p w:rsidR="00B35D3A" w:rsidRDefault="00C87BC7">
      <w:pPr>
        <w:jc w:val="both"/>
      </w:pPr>
      <w:r>
        <w:tab/>
        <w:t>2.3.5 La superficie delle zone di contatto degli ostacoli non dovrà essere scivolosa.</w:t>
      </w:r>
      <w:r w:rsidR="0009212C">
        <w:t xml:space="preserve"> Stuoie o moquette di gomma </w:t>
      </w:r>
      <w:r>
        <w:t>potranno essere utilizzate al fine di minimizzare il rischio di slittamento (eccezion fatta per il tavolo). La superficie dell'ostacolo non deve essere dannosa per i cuscinetti dei cani.</w:t>
      </w:r>
    </w:p>
    <w:p w:rsidR="00B35D3A" w:rsidRDefault="00C87BC7">
      <w:pPr>
        <w:jc w:val="both"/>
      </w:pPr>
      <w:r>
        <w:tab/>
        <w:t xml:space="preserve">2.3.6 Gli ostacoli con zone di contatto non possono essere usati nel </w:t>
      </w:r>
      <w:proofErr w:type="spellStart"/>
      <w:r>
        <w:t>jumping</w:t>
      </w:r>
      <w:proofErr w:type="spellEnd"/>
      <w:r>
        <w:t>.</w:t>
      </w:r>
    </w:p>
    <w:p w:rsidR="00B35D3A" w:rsidRDefault="00C87BC7">
      <w:pPr>
        <w:jc w:val="both"/>
      </w:pPr>
      <w:r>
        <w:tab/>
        <w:t>2.4 Ostacoli senza zone di contatto.</w:t>
      </w:r>
    </w:p>
    <w:p w:rsidR="00B35D3A" w:rsidRDefault="00C87BC7">
      <w:pPr>
        <w:jc w:val="both"/>
        <w:rPr>
          <w:i/>
          <w:iCs/>
        </w:rPr>
      </w:pPr>
      <w:r>
        <w:tab/>
        <w:t xml:space="preserve">2.4.1 </w:t>
      </w:r>
      <w:r>
        <w:rPr>
          <w:i/>
          <w:iCs/>
        </w:rPr>
        <w:t>Salto.</w:t>
      </w:r>
    </w:p>
    <w:p w:rsidR="00B35D3A" w:rsidRDefault="00C87BC7">
      <w:pPr>
        <w:jc w:val="both"/>
      </w:pPr>
      <w:r>
        <w:rPr>
          <w:i/>
          <w:iCs/>
        </w:rPr>
        <w:tab/>
        <w:t xml:space="preserve">2.4.1.1.1 </w:t>
      </w:r>
      <w:r>
        <w:t xml:space="preserve">Nella prova del salto, l'ostacolo consiste in due pali (di altezza minima di un 1 m). Tra i due pali possono essere compresi </w:t>
      </w:r>
      <w:r w:rsidR="009D3BDA">
        <w:t xml:space="preserve">degli </w:t>
      </w:r>
      <w:r>
        <w:t xml:space="preserve">elementi </w:t>
      </w:r>
      <w:r w:rsidR="009D3BDA">
        <w:t>atti a sostenere la stecca che sarà regolabile per diverse classi di altezza</w:t>
      </w:r>
      <w:r>
        <w:t>. La larghezza dell'ostacolo dovrà essere compresa tra 120 cm e 150 cm.</w:t>
      </w:r>
    </w:p>
    <w:p w:rsidR="00B35D3A" w:rsidRDefault="00C87BC7">
      <w:pPr>
        <w:jc w:val="both"/>
      </w:pPr>
      <w:r>
        <w:tab/>
        <w:t>2.4.1.1.2 Elementi che possono essere inclusi tra i due pali:</w:t>
      </w:r>
    </w:p>
    <w:p w:rsidR="00B35D3A" w:rsidRDefault="00C87BC7">
      <w:pPr>
        <w:jc w:val="both"/>
      </w:pPr>
      <w:r>
        <w:tab/>
        <w:t>-Barre orizzontali;</w:t>
      </w:r>
    </w:p>
    <w:p w:rsidR="00B35D3A" w:rsidRDefault="00C87BC7">
      <w:pPr>
        <w:jc w:val="both"/>
      </w:pPr>
      <w:r>
        <w:tab/>
        <w:t>-Due barre incrociate (“X”)</w:t>
      </w:r>
    </w:p>
    <w:p w:rsidR="00B35D3A" w:rsidRDefault="00C87BC7">
      <w:pPr>
        <w:jc w:val="both"/>
      </w:pPr>
      <w:r>
        <w:tab/>
        <w:t>-Pannelli pieni</w:t>
      </w:r>
    </w:p>
    <w:p w:rsidR="00B35D3A" w:rsidRDefault="00C87BC7">
      <w:pPr>
        <w:jc w:val="both"/>
      </w:pPr>
      <w:r>
        <w:tab/>
        <w:t>-Pannelli forati</w:t>
      </w:r>
    </w:p>
    <w:p w:rsidR="00B35D3A" w:rsidRDefault="00C87BC7">
      <w:pPr>
        <w:jc w:val="both"/>
      </w:pPr>
      <w:r>
        <w:tab/>
        <w:t>-Pannelli con “scopa”</w:t>
      </w:r>
    </w:p>
    <w:p w:rsidR="00B35D3A" w:rsidRDefault="00C87BC7">
      <w:pPr>
        <w:jc w:val="both"/>
      </w:pPr>
      <w:r>
        <w:tab/>
        <w:t>-altri elementi</w:t>
      </w:r>
    </w:p>
    <w:p w:rsidR="00B35D3A" w:rsidRDefault="00C87BC7">
      <w:pPr>
        <w:jc w:val="both"/>
      </w:pPr>
      <w:r>
        <w:tab/>
        <w:t xml:space="preserve">2.4.1.2 </w:t>
      </w:r>
      <w:r>
        <w:rPr>
          <w:i/>
          <w:iCs/>
        </w:rPr>
        <w:t xml:space="preserve">Oxer. </w:t>
      </w:r>
      <w:r>
        <w:t>Questo tipo di esercizio prevede la presenza di due o tre ostacoli del salto posizionati uno dopo l'altro, da superare con un unico salto. Possono essere usati solo ostacoli con barre orizzontali. Gli oxer possono essere:</w:t>
      </w:r>
    </w:p>
    <w:p w:rsidR="00B35D3A" w:rsidRDefault="00C87BC7">
      <w:pPr>
        <w:jc w:val="both"/>
      </w:pPr>
      <w:r>
        <w:tab/>
        <w:t>-</w:t>
      </w:r>
      <w:r>
        <w:rPr>
          <w:u w:val="single"/>
        </w:rPr>
        <w:t>Paralleli</w:t>
      </w:r>
      <w:r>
        <w:t>: le barre di tutti gli ostacoli previsti dovranno essere posizionate all'altezza massima stabilita per la classe di salto.</w:t>
      </w:r>
    </w:p>
    <w:p w:rsidR="00B35D3A" w:rsidRDefault="00C87BC7">
      <w:pPr>
        <w:jc w:val="both"/>
      </w:pPr>
      <w:r>
        <w:tab/>
        <w:t>-</w:t>
      </w:r>
      <w:r>
        <w:rPr>
          <w:u w:val="single"/>
        </w:rPr>
        <w:t>Ascendenti</w:t>
      </w:r>
      <w:r>
        <w:t>: la barra del primo ostacolo è di almeno 10 cm inferiore rispetto alla barra del secondo ostacolo.</w:t>
      </w:r>
    </w:p>
    <w:p w:rsidR="00B35D3A" w:rsidRDefault="00C87BC7">
      <w:pPr>
        <w:jc w:val="both"/>
      </w:pPr>
      <w:r>
        <w:t>La distanza t</w:t>
      </w:r>
      <w:r w:rsidR="009D3BDA">
        <w:t>r</w:t>
      </w:r>
      <w:r>
        <w:t>a gli ostacoli sarà misurata dal terreno nel mezzo della barra orizzontale.</w:t>
      </w:r>
    </w:p>
    <w:p w:rsidR="00B35D3A" w:rsidRDefault="00C87BC7">
      <w:pPr>
        <w:jc w:val="both"/>
      </w:pPr>
      <w:r>
        <w:lastRenderedPageBreak/>
        <w:tab/>
        <w:t>2.4.1.3 Tutti gli ostacoli eccetto il “Pannello con scopa” devono avere una barra orizzontale facilmente maneggiabile che possa cadere nel caso in cui venisse urtata dal cane.</w:t>
      </w:r>
    </w:p>
    <w:p w:rsidR="00B35D3A" w:rsidRDefault="00C87BC7">
      <w:pPr>
        <w:jc w:val="both"/>
      </w:pPr>
      <w:r>
        <w:tab/>
        <w:t xml:space="preserve">2.4.2 </w:t>
      </w:r>
      <w:r w:rsidR="009D3BDA">
        <w:rPr>
          <w:i/>
          <w:iCs/>
        </w:rPr>
        <w:t>“</w:t>
      </w:r>
      <w:r>
        <w:rPr>
          <w:i/>
          <w:iCs/>
        </w:rPr>
        <w:t>Muro”</w:t>
      </w:r>
      <w:r>
        <w:t>. Questo ostacolo è costituito da una barriera di 18-32 cm di spessore ed ampio non meno di 120 cm. Nel muro non deve essere presente al</w:t>
      </w:r>
      <w:r w:rsidR="009D3BDA">
        <w:t>c</w:t>
      </w:r>
      <w:r>
        <w:t>un tipo di foro mentre nel viadotto è prevista la presenza di uno o due varchi a forma di arco. É prevista la possibilità di disporre elementi semicircolari mobili sulla sommità della barriera (posto che in ogni caso rientrino nei limiti di altezza massima sanciti per l'ostacolo). Entrambi i lati del viadotto e del muro dovranno presentare un sostegno verticale di 30x30x100 cm.</w:t>
      </w:r>
    </w:p>
    <w:p w:rsidR="00B35D3A" w:rsidRDefault="00C87BC7">
      <w:pPr>
        <w:jc w:val="both"/>
      </w:pPr>
      <w:r>
        <w:tab/>
        <w:t xml:space="preserve">2.4.3 </w:t>
      </w:r>
      <w:r>
        <w:rPr>
          <w:i/>
          <w:iCs/>
        </w:rPr>
        <w:t>Tunnel rigido</w:t>
      </w:r>
      <w:r>
        <w:t>. Diametro interno 60 cm, lunghezza 305 cm; 610 cm. Il tunnel dovrà essere abbastanza flessibile da formare almeno una curva.</w:t>
      </w:r>
    </w:p>
    <w:p w:rsidR="00B35D3A" w:rsidRDefault="00C87BC7">
      <w:pPr>
        <w:jc w:val="both"/>
      </w:pPr>
      <w:r>
        <w:tab/>
        <w:t xml:space="preserve">2.4.4 </w:t>
      </w:r>
      <w:r>
        <w:rPr>
          <w:i/>
          <w:iCs/>
        </w:rPr>
        <w:t>Tunnel morbido</w:t>
      </w:r>
      <w:r>
        <w:t xml:space="preserve">. É costituito da un telo di tessuto di circa 240-365 cm di lunghezza. Il telo deve essere di almeno 60 cm di </w:t>
      </w:r>
      <w:r w:rsidR="00842D7C">
        <w:t>diametro</w:t>
      </w:r>
      <w:r>
        <w:t xml:space="preserve"> nel lato in cui è fissato all'elemento rigido dell'ostacolo in modo da poter permette al cane l'entrata nel telo. La misura del diametro dovrà man mano aumentare lungo il telo al fine di consentire al cane la fuoriuscita dall'ostacolo senza rimanere incastrato. La lunghezza della parte rigida dovrà essere compresa tra 75 e 90 cm,  l'ampiezza e l'altezza dovranno essere di circa 60 cm, con un limite minimo previsto di 45 cm e l'estremità dovrà essere di forma semicircolare.</w:t>
      </w:r>
    </w:p>
    <w:p w:rsidR="00B35D3A" w:rsidRDefault="00C87BC7">
      <w:pPr>
        <w:jc w:val="both"/>
      </w:pPr>
      <w:r>
        <w:tab/>
        <w:t xml:space="preserve">2.4.5 </w:t>
      </w:r>
      <w:r>
        <w:rPr>
          <w:i/>
          <w:iCs/>
        </w:rPr>
        <w:t>Slalom</w:t>
      </w:r>
      <w:r>
        <w:t xml:space="preserve">.  Questo tipo di ostacolo è costituito da aste verticali, di sezione circolare (nelle specialità di agility e di </w:t>
      </w:r>
      <w:proofErr w:type="spellStart"/>
      <w:r>
        <w:t>jumping</w:t>
      </w:r>
      <w:proofErr w:type="spellEnd"/>
      <w:r>
        <w:t xml:space="preserve"> sono previste 10-12 aste; per le altre specialità possono essere predisposte 5-12 aste a discrezione del giudice) poste ad una distanza di 53-55 cm l'una dall'altra. L'altezza minima delle aste è stabilito che sia di 90 cm e la relativa sommità non può costituire pericolo né per il cane né per il conduttore.</w:t>
      </w:r>
    </w:p>
    <w:p w:rsidR="00B35D3A" w:rsidRDefault="00C87BC7">
      <w:pPr>
        <w:jc w:val="both"/>
      </w:pPr>
      <w:r>
        <w:tab/>
        <w:t xml:space="preserve">2.4.6 </w:t>
      </w:r>
      <w:r w:rsidR="00842D7C">
        <w:rPr>
          <w:i/>
          <w:iCs/>
        </w:rPr>
        <w:t>Gomma</w:t>
      </w:r>
      <w:r>
        <w:rPr>
          <w:i/>
          <w:iCs/>
        </w:rPr>
        <w:t xml:space="preserve">. </w:t>
      </w:r>
      <w:r>
        <w:t>Consiste in una cornice e in uno pneumatico della misura di 43-50 cm di diametro, fissato alla cornice tramite quattro tiranti. É proibito fissare lo pneumatico in modo rigido alla cornice. La cornice deve essere abbastanza ampia da poter assicurare lo pneumatico su di essa ad un'altezza consona a quanto previsto per il salto delle diverse classi d'altezza. L'ostacolo non deve cadere mentre il cane lo attraversa.</w:t>
      </w:r>
    </w:p>
    <w:p w:rsidR="00B35D3A" w:rsidRDefault="00C87BC7">
      <w:pPr>
        <w:jc w:val="both"/>
      </w:pPr>
      <w:r>
        <w:tab/>
        <w:t xml:space="preserve">2.4.7 </w:t>
      </w:r>
      <w:r>
        <w:rPr>
          <w:i/>
          <w:iCs/>
        </w:rPr>
        <w:t>Salto in lungo</w:t>
      </w:r>
      <w:r>
        <w:t>. Questo ostacolo consiste in 2-5 elementi (il numero dipenderà dalla classe di appartenenza del cane), situati lungo il percorso alla medesima distanza l'uno dall'altro. La lunghezza degli elementi deve essere di 90-150 cm. L'elemento più basso ha un'altezza minima di 5 cm mentre il più alto ha un'altezza massima di 26 cm. L'ampiezza della superficie superiore è di circa 12,5-25 cm e deve essere leggermente inclinata. L'area del salto in lungo deve essere segnalata da quattro pali posti agli angoli dell'ostacolo. L'altezza dei pali è di circa 120 cm e la loro sommità non può costituire pericolo né per il cane né per il conduttore.</w:t>
      </w:r>
    </w:p>
    <w:p w:rsidR="00B35D3A" w:rsidRDefault="00C87BC7">
      <w:pPr>
        <w:jc w:val="both"/>
      </w:pPr>
      <w:r>
        <w:tab/>
        <w:t>2.5 Prima che inizi la gara il giudice è tenuto a controllare tutti gli ostacoli, verificarne la misurazione e, laddove fosse possibile, approvarne l'utilizzo durante la competizione.</w:t>
      </w:r>
    </w:p>
    <w:p w:rsidR="00B35D3A" w:rsidRDefault="00C87BC7">
      <w:pPr>
        <w:jc w:val="both"/>
      </w:pPr>
      <w:r>
        <w:tab/>
        <w:t>2.6 Gli ostacoli devono essere sicuri per il cane.</w:t>
      </w:r>
    </w:p>
    <w:p w:rsidR="00B35D3A" w:rsidRDefault="00B35D3A">
      <w:pPr>
        <w:jc w:val="both"/>
      </w:pPr>
    </w:p>
    <w:p w:rsidR="00B35D3A" w:rsidRDefault="00B35D3A">
      <w:pPr>
        <w:jc w:val="both"/>
      </w:pPr>
    </w:p>
    <w:p w:rsidR="00B35D3A" w:rsidRDefault="00C87BC7">
      <w:pPr>
        <w:jc w:val="both"/>
      </w:pPr>
      <w:r>
        <w:rPr>
          <w:b/>
          <w:bCs/>
        </w:rPr>
        <w:t>Capitolo 3. Area di gara</w:t>
      </w:r>
    </w:p>
    <w:p w:rsidR="00B35D3A" w:rsidRDefault="00B35D3A">
      <w:pPr>
        <w:jc w:val="both"/>
      </w:pPr>
    </w:p>
    <w:p w:rsidR="00B35D3A" w:rsidRDefault="00C87BC7">
      <w:pPr>
        <w:jc w:val="both"/>
      </w:pPr>
      <w:r>
        <w:tab/>
        <w:t>3.1 La dimensione minima dell'</w:t>
      </w:r>
      <w:r w:rsidR="00842D7C">
        <w:t>area di gara deve essere di 20x3</w:t>
      </w:r>
      <w:r>
        <w:t>0 m.</w:t>
      </w:r>
    </w:p>
    <w:p w:rsidR="00B35D3A" w:rsidRDefault="00C87BC7">
      <w:pPr>
        <w:jc w:val="both"/>
      </w:pPr>
      <w:r>
        <w:lastRenderedPageBreak/>
        <w:tab/>
        <w:t>3.2 L'area di gara solitamente è di forma rettangolare.</w:t>
      </w:r>
    </w:p>
    <w:p w:rsidR="00B35D3A" w:rsidRDefault="00C87BC7">
      <w:pPr>
        <w:jc w:val="both"/>
      </w:pPr>
      <w:r>
        <w:tab/>
        <w:t>3.3 I limiti dell'area di gara devono essere delimitati con un nastro o con un nastro con bandiere.</w:t>
      </w:r>
    </w:p>
    <w:p w:rsidR="00B35D3A" w:rsidRDefault="00C87BC7">
      <w:pPr>
        <w:jc w:val="both"/>
      </w:pPr>
      <w:r>
        <w:tab/>
        <w:t>3.3.1 Nella demarcazione dell'area di gara devono essere presenti una zona di entrata e una di uscita.</w:t>
      </w:r>
    </w:p>
    <w:p w:rsidR="00B35D3A" w:rsidRDefault="00C87BC7">
      <w:pPr>
        <w:jc w:val="both"/>
      </w:pPr>
      <w:r>
        <w:tab/>
        <w:t>3.3.2 Le zone di entrata e uscita non devono trovarsi lontano dal punto di partenza e di fine percorso.</w:t>
      </w:r>
    </w:p>
    <w:p w:rsidR="00B35D3A" w:rsidRDefault="00C87BC7">
      <w:pPr>
        <w:jc w:val="both"/>
      </w:pPr>
      <w:r>
        <w:tab/>
        <w:t>3.3 La superficie dell'area di prova deve essere piana e non scivolosa.</w:t>
      </w:r>
    </w:p>
    <w:p w:rsidR="00B35D3A" w:rsidRDefault="00C87BC7">
      <w:pPr>
        <w:jc w:val="both"/>
      </w:pPr>
      <w:r>
        <w:tab/>
        <w:t>3.4 In relazione alle regole dei singoli esercizi, possono essere apposti speciali contrassegni sul campo dell'area di gara.</w:t>
      </w:r>
    </w:p>
    <w:p w:rsidR="00B35D3A" w:rsidRDefault="00B35D3A">
      <w:pPr>
        <w:jc w:val="both"/>
      </w:pPr>
    </w:p>
    <w:p w:rsidR="00B35D3A" w:rsidRDefault="00B35D3A">
      <w:pPr>
        <w:jc w:val="both"/>
      </w:pPr>
    </w:p>
    <w:p w:rsidR="00B35D3A" w:rsidRDefault="00C87BC7">
      <w:pPr>
        <w:jc w:val="both"/>
      </w:pPr>
      <w:r>
        <w:rPr>
          <w:b/>
          <w:bCs/>
        </w:rPr>
        <w:t>Capitolo 4. Corretta esecuzione degli ostacoli</w:t>
      </w:r>
    </w:p>
    <w:p w:rsidR="00B35D3A" w:rsidRDefault="00B35D3A">
      <w:pPr>
        <w:jc w:val="both"/>
      </w:pPr>
    </w:p>
    <w:p w:rsidR="00B35D3A" w:rsidRDefault="00C87BC7">
      <w:pPr>
        <w:jc w:val="both"/>
      </w:pPr>
      <w:r>
        <w:tab/>
        <w:t>4.1 Lo slalom deve essere eseguito nel modo seguente: la prima asta deve essere posizionata alla sinistra del cane, la seconda alla destra, la terza alla sinistra e così via. Il cane deve svoltare attorno ad ogni asta dal lato designato e deve completare il percorso senza evitare alcun palo.</w:t>
      </w:r>
    </w:p>
    <w:p w:rsidR="00B35D3A" w:rsidRDefault="00C87BC7">
      <w:pPr>
        <w:jc w:val="both"/>
      </w:pPr>
      <w:r>
        <w:tab/>
        <w:t>4.2 Sulla palizzata il cane deve correre sopra la rampa ascendente (toccando la zona di contatto con almeno una zampa), superare il vertice dell'ostacolo, raggiungere il termine della rampa discendente con tutte e quattro le zampe e toccare la zona di contatto (con almeno una zampa).</w:t>
      </w:r>
    </w:p>
    <w:p w:rsidR="00B35D3A" w:rsidRDefault="00C87BC7">
      <w:pPr>
        <w:jc w:val="both"/>
      </w:pPr>
      <w:r>
        <w:tab/>
        <w:t>4.3 Sulla passerella il cane è tenuto a correre su per la rampa ascendente (toccando con almeno una zampa la zona di contatto), proseguire sulla barra orizzontale, completare poi l'ostacolo scendendo per la seconda rampa con tutte e quattro le zampe e toccare la zona di contatto con almeno una zampa.</w:t>
      </w:r>
    </w:p>
    <w:p w:rsidR="00B35D3A" w:rsidRDefault="00C87BC7">
      <w:pPr>
        <w:jc w:val="both"/>
      </w:pPr>
      <w:r>
        <w:tab/>
        <w:t xml:space="preserve">4.4 Sulla bascula il cane deve correre sulla rampa ascendente (toccando con almeno una zampa la zona di contatto), salire su di essa </w:t>
      </w:r>
      <w:proofErr w:type="spellStart"/>
      <w:r>
        <w:t>finchè</w:t>
      </w:r>
      <w:proofErr w:type="spellEnd"/>
      <w:r>
        <w:t xml:space="preserve"> non comincerà a pendere verso il terreno, aspettare fino a quando l'estremità opposta della barra tocchi il terreno, correre giù per la rampa discendente con tutte e quattro le zampe e toccare la zona di contatto con almeno una zampa.</w:t>
      </w:r>
    </w:p>
    <w:p w:rsidR="00B35D3A" w:rsidRDefault="00C87BC7">
      <w:pPr>
        <w:jc w:val="both"/>
      </w:pPr>
      <w:r>
        <w:tab/>
        <w:t>4</w:t>
      </w:r>
      <w:r w:rsidR="00842D7C">
        <w:t xml:space="preserve">.5 Per l'ostacolo dello gomma </w:t>
      </w:r>
      <w:r>
        <w:t>è previsto che il cane esegua con un salto libero attraverso l'ostacolo.</w:t>
      </w:r>
    </w:p>
    <w:p w:rsidR="00B35D3A" w:rsidRDefault="00C87BC7">
      <w:pPr>
        <w:jc w:val="both"/>
      </w:pPr>
      <w:r>
        <w:tab/>
        <w:t>4.6 Il cane deve attraversare il tunnel rigido entrando dal lato definito ed uscendo dalla parte opposta.</w:t>
      </w:r>
    </w:p>
    <w:p w:rsidR="00B35D3A" w:rsidRDefault="00C87BC7">
      <w:pPr>
        <w:jc w:val="both"/>
      </w:pPr>
      <w:r>
        <w:tab/>
        <w:t>4.7 Per il tunnel morbido il cane si immette nell'ostacolo attraverso l'elemento rigido e termina uscendo dal telo.</w:t>
      </w:r>
    </w:p>
    <w:p w:rsidR="00B35D3A" w:rsidRDefault="00C87BC7">
      <w:pPr>
        <w:jc w:val="both"/>
      </w:pPr>
      <w:r>
        <w:tab/>
        <w:t>4.8 L'ostacolo del salto in lungo prevede che il cane esegua un salto inteso a superare gli elementi previsti senza toccare nessuno di essi né atterrando tra di essi. Il cane deve saltare restando all'interno dei paletti esterni di demarcazione.</w:t>
      </w:r>
    </w:p>
    <w:p w:rsidR="00B35D3A" w:rsidRDefault="00C87BC7">
      <w:pPr>
        <w:jc w:val="both"/>
      </w:pPr>
      <w:r>
        <w:tab/>
        <w:t>4.9 Per il muro, il viadotto e il salto è stabilito che il cane superi l'ostacolo senza abbattere gli elementi mobili.</w:t>
      </w:r>
    </w:p>
    <w:p w:rsidR="00B35D3A" w:rsidRDefault="00C87BC7">
      <w:pPr>
        <w:jc w:val="both"/>
      </w:pPr>
      <w:r>
        <w:tab/>
        <w:t xml:space="preserve">4.10 Nel caso in cui gli elementi degli ostacoli cadano senza che il cane li abbia urtati per errore o se il telo del tunnel morbido sia aggrovigliato, il giudice è tenuto a fermare il cronometro e </w:t>
      </w:r>
      <w:r>
        <w:lastRenderedPageBreak/>
        <w:t>di conseguenza il corso della gara.</w:t>
      </w:r>
    </w:p>
    <w:p w:rsidR="00B35D3A" w:rsidRDefault="00C87BC7">
      <w:pPr>
        <w:jc w:val="both"/>
      </w:pPr>
      <w:r>
        <w:tab/>
        <w:t>4.10.1 Una volta che il giudice di gara stabilisce che il percorso è stato nuovamente regolarizzato, indicherà al conduttore di posizionarsi nel punto in cui il cronometro è stato fermato in modo che possa continuare la competizione.</w:t>
      </w:r>
    </w:p>
    <w:p w:rsidR="00B35D3A" w:rsidRDefault="00C87BC7">
      <w:pPr>
        <w:jc w:val="both"/>
      </w:pPr>
      <w:r>
        <w:tab/>
        <w:t>4.10.2 Il tempo di fermata del suddetto conduttore, segnalato dal cronometro dell'arbitro, dovrà essere sottratto dal tempo totale della prova.</w:t>
      </w:r>
    </w:p>
    <w:p w:rsidR="00B35D3A" w:rsidRDefault="00B35D3A">
      <w:pPr>
        <w:jc w:val="both"/>
      </w:pPr>
    </w:p>
    <w:p w:rsidR="00B35D3A" w:rsidRDefault="00B35D3A">
      <w:pPr>
        <w:jc w:val="both"/>
      </w:pPr>
    </w:p>
    <w:p w:rsidR="00B35D3A" w:rsidRDefault="00C87BC7">
      <w:pPr>
        <w:jc w:val="both"/>
      </w:pPr>
      <w:r>
        <w:rPr>
          <w:b/>
          <w:bCs/>
        </w:rPr>
        <w:t>Capitolo 5. Disposizioni generali per il posizionamento e l'esecuzione degli ostacoli.</w:t>
      </w:r>
    </w:p>
    <w:p w:rsidR="00B35D3A" w:rsidRDefault="00B35D3A">
      <w:pPr>
        <w:jc w:val="both"/>
      </w:pPr>
    </w:p>
    <w:p w:rsidR="00B35D3A" w:rsidRDefault="00C87BC7">
      <w:pPr>
        <w:jc w:val="both"/>
      </w:pPr>
      <w:r>
        <w:tab/>
        <w:t>5.1 Il percorso della prova è stabilito dal giudice e deve essere unico ed esclusivo per ogni competizione.</w:t>
      </w:r>
    </w:p>
    <w:p w:rsidR="00B35D3A" w:rsidRDefault="00C87BC7">
      <w:pPr>
        <w:jc w:val="both"/>
      </w:pPr>
      <w:r>
        <w:tab/>
        <w:t>5.2 Il giudice ha il compito di programmare il percorso in modo tale che il nastro di demarcazione del ring non sia troppo ravvicinato agli ostacoli e non induca il cane a lasciare il campo di gara.</w:t>
      </w:r>
    </w:p>
    <w:p w:rsidR="00B35D3A" w:rsidRDefault="00C87BC7">
      <w:pPr>
        <w:jc w:val="both"/>
      </w:pPr>
      <w:r>
        <w:tab/>
        <w:t>5.3 Il giudice è tenuto a consegnare lo schema del percorso agli organizzatori della competizione entro e non oltre 30 minuti prima dell'inizio della gara. É prevista la presenza</w:t>
      </w:r>
      <w:r w:rsidR="00C44251">
        <w:t xml:space="preserve"> di personale addetto che aiutino giudice</w:t>
      </w:r>
      <w:r>
        <w:t xml:space="preserve"> ad allestire la prova.</w:t>
      </w:r>
      <w:r w:rsidR="00C44251">
        <w:t xml:space="preserve"> </w:t>
      </w:r>
    </w:p>
    <w:p w:rsidR="00B35D3A" w:rsidRDefault="00C87BC7">
      <w:pPr>
        <w:jc w:val="both"/>
      </w:pPr>
      <w:r>
        <w:tab/>
        <w:t>5.4 Laddove fosse possibile, è prevista la predisposizione di un'area specifica dotata di 2-3 ostacoli dedicata al riscaldamento del cane in vista della gara.</w:t>
      </w:r>
    </w:p>
    <w:p w:rsidR="00B35D3A" w:rsidRDefault="00C87BC7">
      <w:pPr>
        <w:jc w:val="both"/>
      </w:pPr>
      <w:r>
        <w:tab/>
        <w:t>5.5 Il cane non può venire a conoscenza del percorso prima della gara, tuttavia il conduttore può ispezionarlo, senza il cane, nei tempi e nei modi stabiliti dagli organizzatori e dagli arbitri.</w:t>
      </w:r>
    </w:p>
    <w:p w:rsidR="00B35D3A" w:rsidRDefault="00C87BC7">
      <w:pPr>
        <w:jc w:val="both"/>
      </w:pPr>
      <w:r>
        <w:tab/>
        <w:t>5.6 Al momento della chiamata del giudice di gara, il conduttore deve trovarsi nella zona di partenza. Nel caso in cui non si presenti entro due minuti dalla chiamata, sarà squalificato dalla competizione.</w:t>
      </w:r>
    </w:p>
    <w:p w:rsidR="00B35D3A" w:rsidRDefault="00C87BC7">
      <w:pPr>
        <w:jc w:val="both"/>
      </w:pPr>
      <w:r>
        <w:tab/>
        <w:t>5.7 Dal momento in cui il giudice è pronto, il conduttore può iniziare la gara quando lo preferisce. Il cronometro verrà azionato quanto la parte frontale del cane supera la linea di partenza. É concesso al conduttore di entrare nel ring, senza essere accompagnato dal cane, e da lì iniziare la competizione (eccezion fatta per il secondo e i conseguenti conduttori nella prova della staffetta).</w:t>
      </w:r>
    </w:p>
    <w:p w:rsidR="00B35D3A" w:rsidRDefault="00C87BC7">
      <w:pPr>
        <w:jc w:val="both"/>
      </w:pPr>
      <w:r>
        <w:tab/>
        <w:t>5.8 Il cane deve partire da terra. É proibito l'utilizzo di qualsiasi tipo di dispositivo per trattenere il cane sulla linea di partenza.</w:t>
      </w:r>
    </w:p>
    <w:p w:rsidR="00B35D3A" w:rsidRDefault="00C87BC7">
      <w:pPr>
        <w:jc w:val="both"/>
      </w:pPr>
      <w:r>
        <w:tab/>
        <w:t>5.9 Durante lo svolgimento della gara al conduttore è concesso servirsi di qualsiasi comando o movimento al fine di incitare il cane a correre. Linguaggi o gesti scurrili sono invece proibiti.</w:t>
      </w:r>
    </w:p>
    <w:p w:rsidR="00B35D3A" w:rsidRDefault="00C87BC7">
      <w:pPr>
        <w:jc w:val="both"/>
      </w:pPr>
      <w:r>
        <w:tab/>
        <w:t>5.10 Durante lo svolgimento della gara è inoltre proibito al conduttore sia toccare intenzionalmente il cane e gli ostacoli sia eseguire gli ostacoli.</w:t>
      </w:r>
    </w:p>
    <w:p w:rsidR="00B35D3A" w:rsidRDefault="00C87BC7">
      <w:pPr>
        <w:jc w:val="both"/>
      </w:pPr>
      <w:r>
        <w:tab/>
        <w:t>5.11 Il cronometraggio della prova viene sospeso nel momento in cui il cane attraversa con la parte anteriore del suo corpo la linea di arrivo.</w:t>
      </w: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B35D3A">
      <w:pPr>
        <w:jc w:val="both"/>
      </w:pPr>
    </w:p>
    <w:p w:rsidR="00B35D3A" w:rsidRDefault="00C87BC7">
      <w:pPr>
        <w:jc w:val="center"/>
      </w:pPr>
      <w:r>
        <w:t>Parte 2</w:t>
      </w:r>
    </w:p>
    <w:p w:rsidR="00B35D3A" w:rsidRDefault="00C87BC7">
      <w:pPr>
        <w:jc w:val="center"/>
      </w:pPr>
      <w:r>
        <w:t>Regole d'esecuzione degli esercizi</w:t>
      </w:r>
    </w:p>
    <w:p w:rsidR="00B35D3A" w:rsidRDefault="00B35D3A">
      <w:pPr>
        <w:jc w:val="center"/>
      </w:pPr>
    </w:p>
    <w:p w:rsidR="00B35D3A" w:rsidRDefault="00B35D3A">
      <w:pPr>
        <w:jc w:val="both"/>
        <w:rPr>
          <w:b/>
          <w:bCs/>
        </w:rPr>
      </w:pPr>
    </w:p>
    <w:p w:rsidR="00B35D3A" w:rsidRDefault="00C87BC7">
      <w:pPr>
        <w:jc w:val="both"/>
        <w:rPr>
          <w:b/>
          <w:bCs/>
        </w:rPr>
      </w:pPr>
      <w:r>
        <w:rPr>
          <w:b/>
          <w:bCs/>
        </w:rPr>
        <w:t>Capitolo 1. Agility.</w:t>
      </w:r>
    </w:p>
    <w:p w:rsidR="00B35D3A" w:rsidRDefault="00B35D3A">
      <w:pPr>
        <w:jc w:val="both"/>
        <w:rPr>
          <w:b/>
          <w:bCs/>
        </w:rPr>
      </w:pPr>
    </w:p>
    <w:p w:rsidR="00B35D3A" w:rsidRDefault="00C87BC7">
      <w:pPr>
        <w:jc w:val="both"/>
        <w:rPr>
          <w:b/>
          <w:bCs/>
        </w:rPr>
      </w:pPr>
      <w:r>
        <w:t xml:space="preserve">Lo scopo del conduttore è quello di eseguire la prova, designata dal giudice, nella </w:t>
      </w:r>
      <w:r w:rsidR="000F6423">
        <w:t>sequenza</w:t>
      </w:r>
      <w:r>
        <w:t xml:space="preserve"> e nella direzione stabilite, entro il tempo massimo previsto e senza commettere errori.</w:t>
      </w:r>
    </w:p>
    <w:p w:rsidR="00B35D3A" w:rsidRDefault="00C87BC7">
      <w:pPr>
        <w:jc w:val="both"/>
      </w:pPr>
      <w:r>
        <w:rPr>
          <w:b/>
          <w:bCs/>
        </w:rPr>
        <w:tab/>
        <w:t>1.1 Struttura della prova.</w:t>
      </w:r>
    </w:p>
    <w:p w:rsidR="00B35D3A" w:rsidRDefault="00C87BC7">
      <w:pPr>
        <w:jc w:val="both"/>
      </w:pPr>
      <w:r>
        <w:tab/>
        <w:t>1.1.2 Le prove sono da strutturarsi con gli ostacoli elencati agli articoli 2.1.1 e 2.1.2 del presente Regolamento.</w:t>
      </w:r>
    </w:p>
    <w:p w:rsidR="00B35D3A" w:rsidRDefault="00C87BC7">
      <w:pPr>
        <w:jc w:val="both"/>
      </w:pPr>
      <w:r>
        <w:tab/>
        <w:t>1.1.3 La prova include 16-25 ostacoli.</w:t>
      </w:r>
    </w:p>
    <w:p w:rsidR="00B35D3A" w:rsidRDefault="00C87BC7">
      <w:pPr>
        <w:jc w:val="both"/>
      </w:pPr>
      <w:r>
        <w:tab/>
        <w:t xml:space="preserve">1.1.4 </w:t>
      </w:r>
      <w:proofErr w:type="spellStart"/>
      <w:r>
        <w:t>Nè</w:t>
      </w:r>
      <w:proofErr w:type="spellEnd"/>
      <w:r>
        <w:t xml:space="preserve"> gli ostacoli con zone di contatto né lo slalom possono essere i primi e gli ultimi del percorso.</w:t>
      </w:r>
    </w:p>
    <w:p w:rsidR="00B35D3A" w:rsidRDefault="00C87BC7">
      <w:pPr>
        <w:jc w:val="both"/>
      </w:pPr>
      <w:r>
        <w:tab/>
        <w:t>1.1.5 Sia il salto in lungo sia lo pneumatico devono essere posizionati in modo tale che permettano al conduttore di accompagnare il cane a superarli direttamente.</w:t>
      </w:r>
    </w:p>
    <w:p w:rsidR="00B35D3A" w:rsidRDefault="00C87BC7">
      <w:pPr>
        <w:jc w:val="both"/>
      </w:pPr>
      <w:r>
        <w:tab/>
        <w:t xml:space="preserve">1.1.6 Il percorso deve essere progettato in modo che ciascun ostacolo sia di norma </w:t>
      </w:r>
      <w:r w:rsidR="000F6423">
        <w:t>situato</w:t>
      </w:r>
      <w:r>
        <w:t xml:space="preserve"> a 5-7 m dal precedente (distanz</w:t>
      </w:r>
      <w:r w:rsidR="000F6423">
        <w:t xml:space="preserve">a minima assoluta 4 </w:t>
      </w:r>
      <w:r>
        <w:t>m).</w:t>
      </w:r>
    </w:p>
    <w:p w:rsidR="00B35D3A" w:rsidRDefault="00C87BC7">
      <w:pPr>
        <w:jc w:val="both"/>
      </w:pPr>
      <w:r>
        <w:tab/>
        <w:t>1.1.7 Il percorso deve essere progettato in modo tale che uno stesso ostacolo non venga riproposto due volte di seguito.</w:t>
      </w:r>
    </w:p>
    <w:p w:rsidR="00B35D3A" w:rsidRDefault="00C87BC7">
      <w:pPr>
        <w:jc w:val="both"/>
      </w:pPr>
      <w:r>
        <w:tab/>
        <w:t>1.1.8 Definendo il percorso, il giudice deve prendere in considerazione il tempo che possa richiedere il riposizionamento di un ostacolo abbattuto nel caso in cui il cane debba saltarlo più volte durante il corso della gara.</w:t>
      </w:r>
    </w:p>
    <w:p w:rsidR="00B35D3A" w:rsidRDefault="00C87BC7">
      <w:pPr>
        <w:jc w:val="both"/>
      </w:pPr>
      <w:r>
        <w:tab/>
        <w:t>1.1.9 La sequenza e la direzione del percorso devono essere segnalati da appositi cartelli posti a fianco degli ostacoli.</w:t>
      </w:r>
    </w:p>
    <w:p w:rsidR="00B35D3A" w:rsidRDefault="00C87BC7">
      <w:pPr>
        <w:jc w:val="both"/>
      </w:pPr>
      <w:r>
        <w:tab/>
        <w:t>1.1.10 Per iniziare e finire il percorso, devono essere utilizzati uno o due ostacoli e il medesimo ostacolo, o una linea di demarcazione, posti sul terreno di gara. Nel caso in cui il primo e l'ultimo ostacolo della prova non coincidano, la linea deve essere posta sia anteriormente al primo ostacolo sia posteriormente all'ultimo ostacolo.</w:t>
      </w:r>
    </w:p>
    <w:p w:rsidR="00B35D3A" w:rsidRDefault="00C87BC7">
      <w:pPr>
        <w:jc w:val="both"/>
      </w:pPr>
      <w:r>
        <w:tab/>
        <w:t>1.1.11 Il giudice è tenuto ad organizzare la misurazione della lunghezza del percorso.</w:t>
      </w:r>
    </w:p>
    <w:p w:rsidR="00B35D3A" w:rsidRDefault="00C87BC7">
      <w:pPr>
        <w:jc w:val="both"/>
        <w:rPr>
          <w:b/>
          <w:bCs/>
        </w:rPr>
      </w:pPr>
      <w:r>
        <w:t>La lunghezza totale d</w:t>
      </w:r>
      <w:r w:rsidR="000F6423">
        <w:t xml:space="preserve">eve poi essere trascritta in un </w:t>
      </w:r>
      <w:r>
        <w:t>apposito modulo.</w:t>
      </w:r>
    </w:p>
    <w:p w:rsidR="00B35D3A" w:rsidRDefault="00C87BC7">
      <w:pPr>
        <w:jc w:val="both"/>
      </w:pPr>
      <w:r>
        <w:rPr>
          <w:b/>
          <w:bCs/>
        </w:rPr>
        <w:tab/>
        <w:t>1.2 Tempo del Percorso Standard (TPS) e Tempo del Percorso Massimo (TPM)</w:t>
      </w:r>
    </w:p>
    <w:p w:rsidR="00B35D3A" w:rsidRDefault="00C87BC7">
      <w:pPr>
        <w:jc w:val="both"/>
      </w:pPr>
      <w:r>
        <w:tab/>
        <w:t>1.2.1 Il tempo del Percorso Standard (TPS) viene determinato dividendo la lunghezza della prova in porzioni di esecuzione, decisa dal giudice secondo quanto segue:</w:t>
      </w:r>
    </w:p>
    <w:p w:rsidR="00B35D3A" w:rsidRDefault="00B35D3A">
      <w:pPr>
        <w:jc w:val="both"/>
      </w:pPr>
    </w:p>
    <w:p w:rsidR="00B35D3A" w:rsidRDefault="00B35D3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5"/>
        <w:gridCol w:w="4840"/>
      </w:tblGrid>
      <w:tr w:rsidR="00B35D3A">
        <w:tc>
          <w:tcPr>
            <w:tcW w:w="4815" w:type="dxa"/>
            <w:tcBorders>
              <w:top w:val="single" w:sz="1" w:space="0" w:color="000000"/>
              <w:left w:val="single" w:sz="1" w:space="0" w:color="000000"/>
              <w:bottom w:val="single" w:sz="1" w:space="0" w:color="000000"/>
            </w:tcBorders>
            <w:shd w:val="clear" w:color="auto" w:fill="auto"/>
          </w:tcPr>
          <w:p w:rsidR="00B35D3A" w:rsidRDefault="00C87BC7">
            <w:pPr>
              <w:pStyle w:val="TableContents"/>
              <w:jc w:val="center"/>
            </w:pPr>
            <w:r>
              <w:t>Classe d'altezza</w:t>
            </w:r>
          </w:p>
        </w:tc>
        <w:tc>
          <w:tcPr>
            <w:tcW w:w="4840" w:type="dxa"/>
            <w:tcBorders>
              <w:top w:val="single" w:sz="1" w:space="0" w:color="000000"/>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Porzione</w:t>
            </w:r>
          </w:p>
        </w:tc>
      </w:tr>
      <w:tr w:rsidR="00B35D3A">
        <w:tc>
          <w:tcPr>
            <w:tcW w:w="4815" w:type="dxa"/>
            <w:tcBorders>
              <w:left w:val="single" w:sz="1" w:space="0" w:color="000000"/>
              <w:bottom w:val="single" w:sz="1" w:space="0" w:color="000000"/>
            </w:tcBorders>
            <w:shd w:val="clear" w:color="auto" w:fill="auto"/>
          </w:tcPr>
          <w:p w:rsidR="00B35D3A" w:rsidRDefault="00B35D3A">
            <w:pPr>
              <w:pStyle w:val="TableContents"/>
              <w:snapToGrid w:val="0"/>
              <w:jc w:val="center"/>
            </w:pP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proofErr w:type="spellStart"/>
            <w:r>
              <w:t>Toy</w:t>
            </w:r>
            <w:proofErr w:type="spellEnd"/>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2,60-2,80 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r>
              <w:t>Mini</w:t>
            </w: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2,75-2,95 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r>
              <w:t>Medium</w:t>
            </w: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3,20-3,40 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r>
              <w:t>Maxi</w:t>
            </w: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3,20-3,40 m/sec</w:t>
            </w:r>
          </w:p>
        </w:tc>
      </w:tr>
    </w:tbl>
    <w:p w:rsidR="00B35D3A" w:rsidRDefault="00C87BC7">
      <w:pPr>
        <w:jc w:val="center"/>
      </w:pPr>
      <w:r>
        <w:rPr>
          <w:i/>
          <w:iCs/>
          <w:u w:val="single"/>
        </w:rPr>
        <w:t>Nota</w:t>
      </w:r>
      <w:r>
        <w:rPr>
          <w:i/>
          <w:iCs/>
        </w:rPr>
        <w:t>: differenze nel sistema di misurazione è permessa per determinare il TPS</w:t>
      </w:r>
    </w:p>
    <w:p w:rsidR="00B35D3A" w:rsidRDefault="00B35D3A">
      <w:pPr>
        <w:jc w:val="both"/>
      </w:pPr>
    </w:p>
    <w:p w:rsidR="00B35D3A" w:rsidRDefault="00C87BC7">
      <w:pPr>
        <w:jc w:val="both"/>
      </w:pPr>
      <w:r>
        <w:tab/>
        <w:t>1.2.2 I punti di penalità, fino al centesimo di secondo, sono assegnati per aver superato il TPS.</w:t>
      </w:r>
    </w:p>
    <w:p w:rsidR="00B35D3A" w:rsidRDefault="00C87BC7">
      <w:pPr>
        <w:jc w:val="both"/>
      </w:pPr>
      <w:r>
        <w:tab/>
        <w:t xml:space="preserve">1.2.3 Il TPS è adottato esclusivamente per le specialità di agility individuale e di biathlon (agility e </w:t>
      </w:r>
      <w:proofErr w:type="spellStart"/>
      <w:r>
        <w:t>jumping</w:t>
      </w:r>
      <w:proofErr w:type="spellEnd"/>
      <w:r>
        <w:t xml:space="preserve">). Per le competizioni individuali nel </w:t>
      </w:r>
      <w:proofErr w:type="spellStart"/>
      <w:r>
        <w:t>polyathlon</w:t>
      </w:r>
      <w:proofErr w:type="spellEnd"/>
      <w:r>
        <w:t xml:space="preserve"> (agility, </w:t>
      </w:r>
      <w:proofErr w:type="spellStart"/>
      <w:r>
        <w:t>jumping</w:t>
      </w:r>
      <w:proofErr w:type="spellEnd"/>
      <w:r>
        <w:t xml:space="preserve">, </w:t>
      </w:r>
      <w:proofErr w:type="spellStart"/>
      <w:r>
        <w:t>snooker</w:t>
      </w:r>
      <w:proofErr w:type="spellEnd"/>
      <w:r>
        <w:t xml:space="preserve">, </w:t>
      </w:r>
      <w:proofErr w:type="spellStart"/>
      <w:r>
        <w:t>gamblers</w:t>
      </w:r>
      <w:proofErr w:type="spellEnd"/>
      <w:r>
        <w:t>) e per le prove a squadre deve essere adottato solamente il Tempo Massimo Percorso (TMP).</w:t>
      </w:r>
    </w:p>
    <w:p w:rsidR="00B35D3A" w:rsidRDefault="00C87BC7">
      <w:pPr>
        <w:jc w:val="both"/>
        <w:rPr>
          <w:b/>
          <w:bCs/>
        </w:rPr>
      </w:pPr>
      <w:r>
        <w:tab/>
        <w:t>1.2.4 Il TMP è di norma calcolato come una volta e mezza il TPS.</w:t>
      </w:r>
    </w:p>
    <w:p w:rsidR="00B35D3A" w:rsidRDefault="00C87BC7">
      <w:pPr>
        <w:jc w:val="both"/>
      </w:pPr>
      <w:r>
        <w:rPr>
          <w:b/>
          <w:bCs/>
        </w:rPr>
        <w:tab/>
        <w:t>1.3 Esecuzione della prova</w:t>
      </w:r>
    </w:p>
    <w:p w:rsidR="00B35D3A" w:rsidRDefault="00C87BC7">
      <w:pPr>
        <w:jc w:val="both"/>
      </w:pPr>
      <w:r>
        <w:tab/>
        <w:t>1.3.1 Prima di dare inizio alla gara il giudice è tenuto ad informare i concorrenti riguardo il TPS, il TPM, la lunghezza del percorso e la sequenza degli ostacoli da eseguire.</w:t>
      </w:r>
    </w:p>
    <w:p w:rsidR="00B35D3A" w:rsidRDefault="00C87BC7">
      <w:pPr>
        <w:jc w:val="both"/>
        <w:rPr>
          <w:b/>
          <w:bCs/>
        </w:rPr>
      </w:pPr>
      <w:r>
        <w:tab/>
        <w:t>1.3.2 Gli ostacoli devono essere eseguiti esclusivamente nell'ordine e nella direzione stabiliti, i quali devono essere i medesimi per tutti i conduttori dei diversi gruppi e classi di appartenenza delle singole prove. É proibito al conduttore cambiare sequenza o direzione nell'esecuzione degli ostacoli.</w:t>
      </w:r>
    </w:p>
    <w:p w:rsidR="00B35D3A" w:rsidRDefault="00C87BC7">
      <w:pPr>
        <w:jc w:val="both"/>
      </w:pPr>
      <w:r>
        <w:rPr>
          <w:b/>
          <w:bCs/>
        </w:rPr>
        <w:tab/>
        <w:t>1.4 Punteggi</w:t>
      </w:r>
    </w:p>
    <w:p w:rsidR="00B35D3A" w:rsidRDefault="00C87BC7">
      <w:pPr>
        <w:jc w:val="both"/>
      </w:pPr>
      <w:r>
        <w:tab/>
        <w:t>1.4.1 Le violazioni commesse durante la competizione sono da considerare nel modo seguente:</w:t>
      </w:r>
    </w:p>
    <w:p w:rsidR="00B35D3A" w:rsidRDefault="00C87BC7">
      <w:pPr>
        <w:jc w:val="both"/>
      </w:pPr>
      <w:r>
        <w:tab/>
        <w:t>1.4.1.1 Errore.</w:t>
      </w:r>
    </w:p>
    <w:p w:rsidR="00B35D3A" w:rsidRDefault="00C87BC7">
      <w:pPr>
        <w:jc w:val="both"/>
      </w:pPr>
      <w:r>
        <w:tab/>
        <w:t>1.4.1.2 Rifiuto.</w:t>
      </w:r>
    </w:p>
    <w:p w:rsidR="00B35D3A" w:rsidRDefault="00C87BC7">
      <w:pPr>
        <w:jc w:val="both"/>
      </w:pPr>
      <w:r>
        <w:tab/>
        <w:t>1.4.1.3 Violazioni che causano squalifiche.</w:t>
      </w:r>
    </w:p>
    <w:p w:rsidR="00B35D3A" w:rsidRDefault="00C87BC7">
      <w:pPr>
        <w:jc w:val="both"/>
      </w:pPr>
      <w:r>
        <w:tab/>
        <w:t>1.4.2 Per ogni errore o rifiuto il conduttore accumula 5 punti di penalità.</w:t>
      </w:r>
    </w:p>
    <w:p w:rsidR="00B35D3A" w:rsidRDefault="00C87BC7">
      <w:pPr>
        <w:jc w:val="both"/>
      </w:pPr>
      <w:r>
        <w:tab/>
        <w:t>1.4.3 Nelle competizioni che richiedono l'accumulo di punteggi nelle diverse specialità, è previsto che ai concorrenti vengano assegnati 120 punti di penalità in seguito ad una squalifica.</w:t>
      </w:r>
    </w:p>
    <w:p w:rsidR="00B35D3A" w:rsidRDefault="00C87BC7">
      <w:pPr>
        <w:jc w:val="both"/>
      </w:pPr>
      <w:r>
        <w:tab/>
        <w:t xml:space="preserve">1.4.4 </w:t>
      </w:r>
      <w:r>
        <w:rPr>
          <w:b/>
          <w:bCs/>
        </w:rPr>
        <w:t>Errori</w:t>
      </w:r>
      <w:r>
        <w:t>:</w:t>
      </w:r>
    </w:p>
    <w:p w:rsidR="00B35D3A" w:rsidRDefault="00C87BC7">
      <w:pPr>
        <w:jc w:val="both"/>
      </w:pPr>
      <w:r>
        <w:tab/>
        <w:t>1.4.4.1 Il conduttore tocca intenzionalmente il cane o l'ostacolo.</w:t>
      </w:r>
    </w:p>
    <w:p w:rsidR="00B35D3A" w:rsidRDefault="00C87BC7">
      <w:pPr>
        <w:jc w:val="both"/>
      </w:pPr>
      <w:r>
        <w:tab/>
        <w:t>1.4.4.2 Caduta dell'ostacolo/dell'elemento dell'ostacolo immediata o conseguente ad un urto causato dal cane (il tocco in sé non comporta penalizzazione).</w:t>
      </w:r>
    </w:p>
    <w:p w:rsidR="00B35D3A" w:rsidRDefault="00C87BC7">
      <w:pPr>
        <w:jc w:val="both"/>
      </w:pPr>
      <w:r>
        <w:tab/>
        <w:t>1.4.4.3 Abbattimento di un'asta nell'ostacolo del salto in lungo.</w:t>
      </w:r>
      <w:r w:rsidR="0064022B">
        <w:t xml:space="preserve"> Spostamento o abbattimento di una barra orizzontale del salto in lungo. (Se il cane tocca la barra orizzontale ma non la sposta dalla sua posizione originale, non è considerato errore).</w:t>
      </w:r>
    </w:p>
    <w:p w:rsidR="00B35D3A" w:rsidRDefault="00C87BC7">
      <w:pPr>
        <w:jc w:val="both"/>
      </w:pPr>
      <w:r>
        <w:tab/>
        <w:t>1.4.4.4 Il cane non entra nella zona di contatto, sia sulla rampa ascendente sia su quella discendente.</w:t>
      </w:r>
    </w:p>
    <w:p w:rsidR="00B35D3A" w:rsidRDefault="00C87BC7">
      <w:pPr>
        <w:jc w:val="both"/>
      </w:pPr>
      <w:r>
        <w:tab/>
        <w:t xml:space="preserve">1.4.4.5 Discesa dalla bascula prima che la rampa inferiore tocchi il terreno (anche se il cane </w:t>
      </w:r>
      <w:r>
        <w:lastRenderedPageBreak/>
        <w:t>entra nella zona di contatto).</w:t>
      </w:r>
    </w:p>
    <w:p w:rsidR="00B35D3A" w:rsidRDefault="00C87BC7">
      <w:pPr>
        <w:jc w:val="both"/>
      </w:pPr>
      <w:r>
        <w:tab/>
        <w:t>1.4.4.6 Scarto di un'asta nell'ostacolo dello slalom (anche nel caso in cui affronti correttamente l'esercizio).</w:t>
      </w:r>
    </w:p>
    <w:p w:rsidR="00B35D3A" w:rsidRDefault="00C87BC7">
      <w:pPr>
        <w:jc w:val="both"/>
      </w:pPr>
      <w:r>
        <w:tab/>
        <w:t>1.4.5 Laddove il cane commetta un errore non è permesso eseguire nuovamente l'ostacolo al fine di rimediare allo svolgimento dell'esercizio (eccezion fatta per lo slalom – confronta il punto 6.8).</w:t>
      </w:r>
    </w:p>
    <w:p w:rsidR="00B35D3A" w:rsidRDefault="00C87BC7">
      <w:pPr>
        <w:jc w:val="both"/>
      </w:pPr>
      <w:r>
        <w:tab/>
        <w:t xml:space="preserve">1.4.6 </w:t>
      </w:r>
      <w:r>
        <w:rPr>
          <w:b/>
          <w:bCs/>
        </w:rPr>
        <w:t>Rifiuti</w:t>
      </w:r>
      <w:r>
        <w:t>:</w:t>
      </w:r>
    </w:p>
    <w:p w:rsidR="00B35D3A" w:rsidRDefault="00C87BC7">
      <w:pPr>
        <w:jc w:val="both"/>
      </w:pPr>
      <w:r>
        <w:tab/>
        <w:t>1.4.6.1 Il cane si arresta davanti all'ostacolo o in previsione dello stesso (nel caso in cui invece si dovesse fermare sopra uno di essi o su richiesta del giudice, non viene conteggiata alcuna penalizzazione).</w:t>
      </w:r>
      <w:r w:rsidR="00E203C2">
        <w:t xml:space="preserve"> (Si considera il cane fermo quando ha tutte e quattro le zampe a contatto con il terreno).</w:t>
      </w:r>
    </w:p>
    <w:p w:rsidR="00B35D3A" w:rsidRDefault="00C87BC7">
      <w:pPr>
        <w:jc w:val="both"/>
      </w:pPr>
      <w:r>
        <w:tab/>
        <w:t>1.4.6.2 Il cane evita di eseguire un ostacolo passando oltre (scappando) (ovverosia quando il cane supera la linea d'inizio immaginaria di ogni ostacolo).</w:t>
      </w:r>
    </w:p>
    <w:p w:rsidR="00B35D3A" w:rsidRDefault="00C87BC7">
      <w:pPr>
        <w:jc w:val="both"/>
      </w:pPr>
      <w:r>
        <w:tab/>
        <w:t>1.4.6.3 Il cane attraversa l'ostacolo del salto passando sotto la barra orizzontale.</w:t>
      </w:r>
    </w:p>
    <w:p w:rsidR="00B35D3A" w:rsidRDefault="00C87BC7">
      <w:pPr>
        <w:jc w:val="both"/>
      </w:pPr>
      <w:r>
        <w:tab/>
        <w:t>1.4.6.4 Il cane supera l'ostacolo dello pneumatico passando tra questo e la cornice dello stesso.</w:t>
      </w:r>
    </w:p>
    <w:p w:rsidR="00B35D3A" w:rsidRDefault="00C87BC7">
      <w:pPr>
        <w:jc w:val="both"/>
      </w:pPr>
      <w:r>
        <w:tab/>
        <w:t>1.4.6.5 Il cane corre sopra o tra gli elementi del salto in lungo, oppure affronta l'ostacolo dal lato opposto a quello previsto.</w:t>
      </w:r>
    </w:p>
    <w:p w:rsidR="00B35D3A" w:rsidRDefault="00C87BC7">
      <w:pPr>
        <w:jc w:val="both"/>
      </w:pPr>
      <w:r>
        <w:tab/>
        <w:t>1.4.6.6 Il cane non porta la sua testa o le zampe all'interno del tunnel o desiste dall'entrarvi.</w:t>
      </w:r>
    </w:p>
    <w:p w:rsidR="00B35D3A" w:rsidRDefault="00C87BC7">
      <w:pPr>
        <w:jc w:val="both"/>
      </w:pPr>
      <w:r>
        <w:tab/>
        <w:t>1.4.6.7 Il cane salta sulla palizzata</w:t>
      </w:r>
      <w:r w:rsidR="00CF261B">
        <w:t xml:space="preserve"> e passerella</w:t>
      </w:r>
      <w:r>
        <w:t xml:space="preserve"> direttamente dal terreno in un modo in cui le sue zampe anteriori non tocchino la rampa ascendente.</w:t>
      </w:r>
    </w:p>
    <w:p w:rsidR="00B35D3A" w:rsidRDefault="00C87BC7">
      <w:pPr>
        <w:jc w:val="both"/>
      </w:pPr>
      <w:r>
        <w:tab/>
        <w:t>1.4.6.8 Il cane salta direttamente sulla barra orizzontale della passerella.</w:t>
      </w:r>
    </w:p>
    <w:p w:rsidR="00B35D3A" w:rsidRDefault="00C87BC7">
      <w:pPr>
        <w:jc w:val="both"/>
      </w:pPr>
      <w:r>
        <w:tab/>
        <w:t>1.4.6.9 Il cane salta giù dalla passerella o dalla palizzata senza passare dalla rampa discendente toccandola con tutte e quattro le zampe.</w:t>
      </w:r>
    </w:p>
    <w:p w:rsidR="00B35D3A" w:rsidRDefault="00C87BC7">
      <w:pPr>
        <w:jc w:val="both"/>
      </w:pPr>
      <w:r>
        <w:tab/>
        <w:t>1.4.6.10 Discesa dalla bascula prima che inizi ad inclinarsi o salto sull'ostacolo direttamente dalla rampa discendente senza affrontare quella ascendente.</w:t>
      </w:r>
    </w:p>
    <w:p w:rsidR="00B35D3A" w:rsidRDefault="00C87BC7">
      <w:pPr>
        <w:jc w:val="both"/>
      </w:pPr>
      <w:r>
        <w:tab/>
        <w:t>1.4.6.11 Entrata scorretta nell'ostacolo dello slalom.</w:t>
      </w:r>
      <w:r w:rsidR="00CF261B">
        <w:t xml:space="preserve"> Il primo palo deve essere posizionato alla sinistra del cane.</w:t>
      </w:r>
    </w:p>
    <w:p w:rsidR="00B35D3A" w:rsidRDefault="00C87BC7">
      <w:pPr>
        <w:jc w:val="both"/>
      </w:pPr>
      <w:r>
        <w:tab/>
        <w:t>1.4.7 In caso di rifiuto, il conduttore è tenuto a fare in modo che il cane esegua comunque l'ostacolo.</w:t>
      </w:r>
    </w:p>
    <w:p w:rsidR="00B35D3A" w:rsidRDefault="00C87BC7">
      <w:pPr>
        <w:jc w:val="both"/>
      </w:pPr>
      <w:r>
        <w:tab/>
        <w:t>1.4.8 Il punteggio dell'ostacolo dello slalom ha caratteristiche proprie.</w:t>
      </w:r>
    </w:p>
    <w:p w:rsidR="00B35D3A" w:rsidRDefault="00C87BC7">
      <w:pPr>
        <w:jc w:val="both"/>
      </w:pPr>
      <w:r>
        <w:tab/>
        <w:t>1.4.8.1 La penalità massima nell'ostacolo dello slalom è di 5 punti per gli errori commessi durante l'esecuzione, dopo che l'entrata è stata svolta in modo corretto.</w:t>
      </w:r>
    </w:p>
    <w:p w:rsidR="00B35D3A" w:rsidRDefault="00C87BC7">
      <w:pPr>
        <w:jc w:val="both"/>
      </w:pPr>
      <w:r>
        <w:tab/>
        <w:t>1.4.8.2 Tutte le violazioni che non rientrano nella categoria dei rifiuti sono da classificarsi come errori. Tuttavia, in seguito ad ogni errore il conduttore è tenuto a riportare il cane al luogo dell'errore o all'entrata dell'ostacolo facendo in modo che esso esegua lo slalom correttamente.</w:t>
      </w:r>
    </w:p>
    <w:p w:rsidR="00B35D3A" w:rsidRDefault="00C87BC7">
      <w:pPr>
        <w:jc w:val="both"/>
      </w:pPr>
      <w:r>
        <w:tab/>
        <w:t>1.4.8.3 L'arresto del cane durante la realizzazione dello slalom non deve essere conteggiata come penalità.</w:t>
      </w:r>
    </w:p>
    <w:p w:rsidR="00B35D3A" w:rsidRDefault="00C87BC7">
      <w:pPr>
        <w:jc w:val="both"/>
      </w:pPr>
      <w:r>
        <w:tab/>
        <w:t>1.4.8.4 Nel caso in cui il cane non svolga correttamente lo slalom ma prosegua comunque il percorso, varcando il limite dell'ostacolo successivo, o realizzandolo, viene squalificato dalla gara.</w:t>
      </w:r>
    </w:p>
    <w:p w:rsidR="00B35D3A" w:rsidRDefault="00C87BC7">
      <w:pPr>
        <w:jc w:val="both"/>
      </w:pPr>
      <w:r>
        <w:tab/>
        <w:t>1.4.9 Per le violazioni causanti squalifica il conduttore può:</w:t>
      </w:r>
    </w:p>
    <w:p w:rsidR="00B35D3A" w:rsidRDefault="00C87BC7">
      <w:pPr>
        <w:jc w:val="both"/>
      </w:pPr>
      <w:r>
        <w:tab/>
      </w:r>
      <w:r>
        <w:tab/>
        <w:t xml:space="preserve">-essere espulso esclusivamente per la prova in cui è stata commessa la violazione </w:t>
      </w:r>
      <w:r>
        <w:lastRenderedPageBreak/>
        <w:t>(mantenendo valido il punteggio per le altre gare).</w:t>
      </w:r>
    </w:p>
    <w:p w:rsidR="00B35D3A" w:rsidRDefault="00C87BC7">
      <w:pPr>
        <w:jc w:val="both"/>
      </w:pPr>
      <w:r>
        <w:tab/>
      </w:r>
      <w:r>
        <w:tab/>
        <w:t>-essere espulso dall'intera competizione (con conseguente annullamento del punteggio).</w:t>
      </w:r>
    </w:p>
    <w:p w:rsidR="00B35D3A" w:rsidRDefault="00C87BC7">
      <w:pPr>
        <w:jc w:val="both"/>
      </w:pPr>
      <w:r>
        <w:tab/>
        <w:t xml:space="preserve">1.4.10 </w:t>
      </w:r>
      <w:r>
        <w:rPr>
          <w:b/>
          <w:bCs/>
        </w:rPr>
        <w:t>Cause di squalifica dalla prova</w:t>
      </w:r>
      <w:r>
        <w:t>:</w:t>
      </w:r>
    </w:p>
    <w:p w:rsidR="00B35D3A" w:rsidRDefault="00C87BC7">
      <w:pPr>
        <w:jc w:val="both"/>
      </w:pPr>
      <w:r>
        <w:tab/>
        <w:t>1.4.10.1 Superamento del TPM.</w:t>
      </w:r>
    </w:p>
    <w:p w:rsidR="00B35D3A" w:rsidRDefault="00C87BC7">
      <w:pPr>
        <w:jc w:val="both"/>
      </w:pPr>
      <w:r>
        <w:tab/>
        <w:t>1.4.10.2 Tre rifiuti da parte del cane.</w:t>
      </w:r>
    </w:p>
    <w:p w:rsidR="00B35D3A" w:rsidRDefault="00C87BC7">
      <w:pPr>
        <w:jc w:val="both"/>
      </w:pPr>
      <w:r>
        <w:tab/>
        <w:t>1.4.10.3 Svolgimento di un ostacolo nella sequenza sbagliata.</w:t>
      </w:r>
    </w:p>
    <w:p w:rsidR="00B35D3A" w:rsidRDefault="00C87BC7">
      <w:pPr>
        <w:jc w:val="both"/>
      </w:pPr>
      <w:r>
        <w:tab/>
        <w:t>1.4.10.4 Svolgimento di un ostacolo nella direzione sbagliata.</w:t>
      </w:r>
    </w:p>
    <w:p w:rsidR="00B35D3A" w:rsidRDefault="00C87BC7">
      <w:pPr>
        <w:jc w:val="both"/>
      </w:pPr>
      <w:r>
        <w:tab/>
        <w:t>1.4.10.5 Svolgimento di un ostacolo quando nel precedente esercizio s'è verificato un rifiuto o errore che il cane non è riuscito a correggere (tavolo o slalom) nonostante sia tenuto a farlo.</w:t>
      </w:r>
    </w:p>
    <w:p w:rsidR="00B35D3A" w:rsidRDefault="00C87BC7">
      <w:pPr>
        <w:jc w:val="both"/>
      </w:pPr>
      <w:r>
        <w:tab/>
        <w:t>1.4.10.6 Tocco intenzionale da parte del conduttore nei confronti del cane o dell'ostacolo.</w:t>
      </w:r>
    </w:p>
    <w:p w:rsidR="00B35D3A" w:rsidRDefault="00C87BC7">
      <w:pPr>
        <w:jc w:val="both"/>
      </w:pPr>
      <w:r>
        <w:tab/>
        <w:t>1.4.10.7 Abbattimento di un ostacolo da parte del cane o del conduttore prima della prestazione.</w:t>
      </w:r>
    </w:p>
    <w:p w:rsidR="00B35D3A" w:rsidRDefault="00C87BC7">
      <w:pPr>
        <w:jc w:val="both"/>
      </w:pPr>
      <w:r>
        <w:tab/>
        <w:t>1.4.10.8 Transito tra due o più intervalli nello slalom nella direzione sbagliata.</w:t>
      </w:r>
    </w:p>
    <w:p w:rsidR="00B35D3A" w:rsidRDefault="00C87BC7">
      <w:pPr>
        <w:jc w:val="both"/>
      </w:pPr>
      <w:r>
        <w:tab/>
        <w:t>1.4.10.9 Perdita di controllo del cane per un tempo superiore a 10 secondi.</w:t>
      </w:r>
    </w:p>
    <w:p w:rsidR="00B35D3A" w:rsidRDefault="00C87BC7">
      <w:pPr>
        <w:jc w:val="both"/>
      </w:pPr>
      <w:r>
        <w:tab/>
        <w:t>1.4.10.10 Abbandono del cane del ring in seguito alla perdita di controllo dell'animale da parte del conduttore.</w:t>
      </w:r>
    </w:p>
    <w:p w:rsidR="00B35D3A" w:rsidRDefault="00C87BC7">
      <w:pPr>
        <w:jc w:val="both"/>
      </w:pPr>
      <w:r>
        <w:tab/>
        <w:t>1.4.10.11 Insudiciamento del ring di gara.</w:t>
      </w:r>
    </w:p>
    <w:p w:rsidR="00B35D3A" w:rsidRDefault="00C87BC7">
      <w:pPr>
        <w:jc w:val="both"/>
      </w:pPr>
      <w:r>
        <w:tab/>
        <w:t>1.4.10.12 Assenza del conduttore alla linea di partenza al momento della chiamata da parte del giudice di gara.</w:t>
      </w:r>
    </w:p>
    <w:p w:rsidR="00B35D3A" w:rsidRDefault="00C87BC7">
      <w:pPr>
        <w:jc w:val="both"/>
      </w:pPr>
      <w:r>
        <w:tab/>
        <w:t>1.4.10.13 Violazioni specificate ai punti 1.3 e 1.5 del presente Regolamento (parte 1).</w:t>
      </w:r>
    </w:p>
    <w:p w:rsidR="00B35D3A" w:rsidRDefault="00C87BC7">
      <w:pPr>
        <w:jc w:val="both"/>
      </w:pPr>
      <w:r>
        <w:tab/>
        <w:t>1.4.10.14 Nel caso in cui il cane inizi la gara non partendo da terra o se vengono usati metodi addizionali per trattenerlo sulla linea di partenza.</w:t>
      </w:r>
    </w:p>
    <w:p w:rsidR="00B35D3A" w:rsidRDefault="00C87BC7">
      <w:pPr>
        <w:jc w:val="both"/>
      </w:pPr>
      <w:r>
        <w:tab/>
        <w:t>1.4.10.15 L'ostacolo viene eseguito dal conduttore.</w:t>
      </w:r>
    </w:p>
    <w:p w:rsidR="00B35D3A" w:rsidRDefault="00C87BC7">
      <w:pPr>
        <w:jc w:val="both"/>
      </w:pPr>
      <w:r>
        <w:tab/>
        <w:t>1.4.10.16 Il cane viene a conoscenza del percorso antecedentemente alla gara (ovverosia se esso si trova sul percorso prima dello svolgimento della competizione).</w:t>
      </w:r>
    </w:p>
    <w:p w:rsidR="00B35D3A" w:rsidRDefault="00C87BC7">
      <w:pPr>
        <w:jc w:val="both"/>
      </w:pPr>
      <w:r>
        <w:tab/>
        <w:t xml:space="preserve">1.4.11 </w:t>
      </w:r>
      <w:r>
        <w:rPr>
          <w:b/>
          <w:bCs/>
        </w:rPr>
        <w:t>Violazioni generanti squalifica dalla competizione con conseguente annullamento dell'intero punteggio.</w:t>
      </w:r>
    </w:p>
    <w:p w:rsidR="00B35D3A" w:rsidRDefault="00C87BC7">
      <w:pPr>
        <w:jc w:val="both"/>
      </w:pPr>
      <w:r>
        <w:tab/>
        <w:t>1.4.11.1 Morso da parte di un cane nei confronti di un ufficiale di gara.</w:t>
      </w:r>
    </w:p>
    <w:p w:rsidR="00B35D3A" w:rsidRDefault="00C87BC7">
      <w:pPr>
        <w:jc w:val="both"/>
      </w:pPr>
      <w:r>
        <w:tab/>
        <w:t>1.4.11.2 Aggressione del cane nel ring o nella zona di partenza nei confronti di ufficiali di gara, conduttori o altri cani.</w:t>
      </w:r>
    </w:p>
    <w:p w:rsidR="00B35D3A" w:rsidRDefault="00C87BC7">
      <w:pPr>
        <w:jc w:val="both"/>
      </w:pPr>
      <w:r>
        <w:tab/>
        <w:t>1.4.11.3 Impedimento del buono svolgimento della gara di partecipanti terzi.</w:t>
      </w:r>
    </w:p>
    <w:p w:rsidR="00B35D3A" w:rsidRDefault="00C87BC7">
      <w:pPr>
        <w:jc w:val="both"/>
      </w:pPr>
      <w:r>
        <w:tab/>
        <w:t>1.4.11.4 Mancanza di sportività (linguaggio e gesti scurrili, contrasti con i giudici e via dicendo).</w:t>
      </w:r>
    </w:p>
    <w:p w:rsidR="00B35D3A" w:rsidRDefault="00C87BC7">
      <w:pPr>
        <w:jc w:val="both"/>
      </w:pPr>
      <w:r>
        <w:tab/>
        <w:t>1.4.11.5 Trattamento crudele o rude del cane.</w:t>
      </w:r>
    </w:p>
    <w:p w:rsidR="00B35D3A" w:rsidRDefault="00C87BC7">
      <w:pPr>
        <w:jc w:val="both"/>
      </w:pPr>
      <w:r>
        <w:tab/>
        <w:t>1.4.12 In seguito alla squalifica i partecipanti sono tenuti ad abbandonare immediatamente il ring di gara (eccezion fatta per i casi previsti dal regolamento). Qualora essi dovessero proseguire con la gara, dovranno essere espulsi dalla competizione.</w:t>
      </w:r>
    </w:p>
    <w:p w:rsidR="00B35D3A" w:rsidRDefault="00C87BC7">
      <w:pPr>
        <w:jc w:val="both"/>
      </w:pPr>
      <w:r>
        <w:tab/>
        <w:t>1.4.13 In caso di grave violazione riportata dal giudice della Commissione Disciplinare IFCS, potrà essere decisa l'esclusione del partecipante anche da altre gare oltre a quella in questione.</w:t>
      </w:r>
    </w:p>
    <w:p w:rsidR="00B35D3A" w:rsidRDefault="00C87BC7">
      <w:pPr>
        <w:jc w:val="both"/>
      </w:pPr>
      <w:r>
        <w:tab/>
        <w:t xml:space="preserve">1.4.14 Il giudice può correggere le violazioni e mostrare le penalizzazioni nel modo </w:t>
      </w:r>
      <w:r>
        <w:lastRenderedPageBreak/>
        <w:t>seguente:</w:t>
      </w:r>
    </w:p>
    <w:p w:rsidR="00B35D3A" w:rsidRDefault="00C87BC7">
      <w:pPr>
        <w:jc w:val="both"/>
      </w:pPr>
      <w:r>
        <w:tab/>
        <w:t>1.4.14.1 Errore – palmo aperto rivolto verso l'alto o verso l'esterno.</w:t>
      </w:r>
    </w:p>
    <w:p w:rsidR="00B35D3A" w:rsidRDefault="00C87BC7">
      <w:pPr>
        <w:jc w:val="both"/>
      </w:pPr>
      <w:r>
        <w:tab/>
        <w:t>1.4.14.2 Rifiuto – pugno alzato.</w:t>
      </w:r>
    </w:p>
    <w:p w:rsidR="00B35D3A" w:rsidRDefault="00C87BC7">
      <w:pPr>
        <w:jc w:val="both"/>
      </w:pPr>
      <w:r>
        <w:tab/>
        <w:t>1.4.14.3 Squalifica - braccia incrociate in alto o fischio.</w:t>
      </w:r>
    </w:p>
    <w:p w:rsidR="00B35D3A" w:rsidRDefault="00C87BC7">
      <w:pPr>
        <w:jc w:val="both"/>
      </w:pPr>
      <w:r>
        <w:tab/>
        <w:t xml:space="preserve">1.5 </w:t>
      </w:r>
      <w:r>
        <w:rPr>
          <w:b/>
          <w:bCs/>
        </w:rPr>
        <w:t>Determinazione dei vincitori.</w:t>
      </w:r>
    </w:p>
    <w:p w:rsidR="00B35D3A" w:rsidRDefault="00C87BC7">
      <w:pPr>
        <w:jc w:val="both"/>
      </w:pPr>
      <w:r>
        <w:tab/>
        <w:t>1.5.1 I vincitori nelle competizioni individuali vengono determinati tenendo conto della somma finale dei punti di penalità accumulati durante la prova. Il punteggio della prova si ottiene dai punti di penalità per il tempo di percorrenza per gli errori e rifiuti.</w:t>
      </w:r>
    </w:p>
    <w:p w:rsidR="00B35D3A" w:rsidRDefault="00C87BC7">
      <w:pPr>
        <w:jc w:val="both"/>
      </w:pPr>
      <w:r>
        <w:tab/>
        <w:t>1.5.2 Il migliore tra i conduttori che non hanno riportato penalità (ossia senza penalizzazioni di tempo e errori/rifiuti) è il conduttore con il tempo gara minore.</w:t>
      </w:r>
    </w:p>
    <w:p w:rsidR="00B35D3A" w:rsidRDefault="00C87BC7">
      <w:pPr>
        <w:jc w:val="both"/>
      </w:pPr>
      <w:r>
        <w:tab/>
        <w:t>1.5.3 Per le competizioni a squadre viene adottato il sistema “tempo gara + penalità”.</w:t>
      </w:r>
    </w:p>
    <w:p w:rsidR="00B35D3A" w:rsidRDefault="00B35D3A">
      <w:pPr>
        <w:jc w:val="both"/>
      </w:pPr>
    </w:p>
    <w:p w:rsidR="00B35D3A" w:rsidRDefault="00B35D3A">
      <w:pPr>
        <w:jc w:val="both"/>
      </w:pPr>
    </w:p>
    <w:p w:rsidR="00B35D3A" w:rsidRDefault="00C87BC7">
      <w:pPr>
        <w:jc w:val="both"/>
        <w:rPr>
          <w:b/>
          <w:bCs/>
        </w:rPr>
      </w:pPr>
      <w:r>
        <w:rPr>
          <w:b/>
          <w:bCs/>
        </w:rPr>
        <w:t xml:space="preserve">Capitolo 2. </w:t>
      </w:r>
      <w:proofErr w:type="spellStart"/>
      <w:r>
        <w:rPr>
          <w:b/>
          <w:bCs/>
        </w:rPr>
        <w:t>Jumping</w:t>
      </w:r>
      <w:proofErr w:type="spellEnd"/>
      <w:r>
        <w:rPr>
          <w:b/>
          <w:bCs/>
        </w:rPr>
        <w:t>.</w:t>
      </w:r>
    </w:p>
    <w:p w:rsidR="00B35D3A" w:rsidRDefault="00B35D3A">
      <w:pPr>
        <w:jc w:val="both"/>
        <w:rPr>
          <w:b/>
          <w:bCs/>
        </w:rPr>
      </w:pPr>
    </w:p>
    <w:p w:rsidR="00B35D3A" w:rsidRDefault="00C87BC7">
      <w:pPr>
        <w:jc w:val="both"/>
      </w:pPr>
      <w:r>
        <w:t>Come per l'agility, lo scopo del conduttore è quello di eseguire il percorso, ideato dal giudice (senza ostacoli con zone di contatto né tavolo), nella sequenza e nella direzione stabilite, entro i limiti di tempo previsti e senza falli.</w:t>
      </w:r>
    </w:p>
    <w:p w:rsidR="00B35D3A" w:rsidRDefault="00C87BC7">
      <w:pPr>
        <w:jc w:val="both"/>
      </w:pPr>
      <w:r>
        <w:tab/>
        <w:t xml:space="preserve">2.1 Il percorso del </w:t>
      </w:r>
      <w:proofErr w:type="spellStart"/>
      <w:r>
        <w:t>jumping</w:t>
      </w:r>
      <w:proofErr w:type="spellEnd"/>
      <w:r>
        <w:t xml:space="preserve"> deve essere formato solo da ostacoli senza zone di contatto né tavolo come elencato nell'articolo 2.1.2 del presente Regolamento.</w:t>
      </w:r>
    </w:p>
    <w:p w:rsidR="00B35D3A" w:rsidRDefault="00C87BC7">
      <w:pPr>
        <w:jc w:val="both"/>
      </w:pPr>
      <w:r>
        <w:tab/>
        <w:t xml:space="preserve">2.2 Numero degli ostacoli nel </w:t>
      </w:r>
      <w:proofErr w:type="spellStart"/>
      <w:r>
        <w:t>jumping</w:t>
      </w:r>
      <w:proofErr w:type="spellEnd"/>
      <w:r>
        <w:t>: 17-20.</w:t>
      </w:r>
    </w:p>
    <w:p w:rsidR="00B35D3A" w:rsidRDefault="00C87BC7">
      <w:pPr>
        <w:jc w:val="both"/>
      </w:pPr>
      <w:r>
        <w:tab/>
        <w:t xml:space="preserve">2.3 I requisiti per la realizzazione del percorso di </w:t>
      </w:r>
      <w:proofErr w:type="spellStart"/>
      <w:r>
        <w:t>jumping</w:t>
      </w:r>
      <w:proofErr w:type="spellEnd"/>
      <w:r>
        <w:t>, per il suo svolgimento e per il metodo di giudizio sono i medesimi previsti per l'agility.</w:t>
      </w:r>
    </w:p>
    <w:p w:rsidR="00B35D3A" w:rsidRDefault="00C87BC7">
      <w:pPr>
        <w:jc w:val="both"/>
      </w:pPr>
      <w:r>
        <w:tab/>
        <w:t xml:space="preserve">2.4 Il TPS per il </w:t>
      </w:r>
      <w:proofErr w:type="spellStart"/>
      <w:r>
        <w:t>jumping</w:t>
      </w:r>
      <w:proofErr w:type="spellEnd"/>
      <w:r>
        <w:t xml:space="preserve"> è determinato secondo quanto segue:</w:t>
      </w:r>
    </w:p>
    <w:p w:rsidR="00B35D3A" w:rsidRDefault="00B35D3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5"/>
        <w:gridCol w:w="4840"/>
      </w:tblGrid>
      <w:tr w:rsidR="00B35D3A">
        <w:tc>
          <w:tcPr>
            <w:tcW w:w="4815" w:type="dxa"/>
            <w:tcBorders>
              <w:top w:val="single" w:sz="1" w:space="0" w:color="000000"/>
              <w:left w:val="single" w:sz="1" w:space="0" w:color="000000"/>
              <w:bottom w:val="single" w:sz="1" w:space="0" w:color="000000"/>
            </w:tcBorders>
            <w:shd w:val="clear" w:color="auto" w:fill="auto"/>
          </w:tcPr>
          <w:p w:rsidR="00B35D3A" w:rsidRDefault="00C87BC7">
            <w:pPr>
              <w:pStyle w:val="TableContents"/>
              <w:jc w:val="center"/>
            </w:pPr>
            <w:r>
              <w:t>Classe d'altezza</w:t>
            </w:r>
          </w:p>
        </w:tc>
        <w:tc>
          <w:tcPr>
            <w:tcW w:w="4840" w:type="dxa"/>
            <w:tcBorders>
              <w:top w:val="single" w:sz="1" w:space="0" w:color="000000"/>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Velocità</w:t>
            </w:r>
          </w:p>
        </w:tc>
      </w:tr>
      <w:tr w:rsidR="00B35D3A">
        <w:tc>
          <w:tcPr>
            <w:tcW w:w="4815" w:type="dxa"/>
            <w:tcBorders>
              <w:left w:val="single" w:sz="1" w:space="0" w:color="000000"/>
              <w:bottom w:val="single" w:sz="1" w:space="0" w:color="000000"/>
            </w:tcBorders>
            <w:shd w:val="clear" w:color="auto" w:fill="auto"/>
          </w:tcPr>
          <w:p w:rsidR="00B35D3A" w:rsidRDefault="00B35D3A">
            <w:pPr>
              <w:pStyle w:val="TableContents"/>
              <w:snapToGrid w:val="0"/>
              <w:jc w:val="center"/>
            </w:pP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proofErr w:type="spellStart"/>
            <w:r>
              <w:t>Toy</w:t>
            </w:r>
            <w:proofErr w:type="spellEnd"/>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3,20-3,65 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r>
              <w:t>Mini</w:t>
            </w: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3,50-4,00 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r>
              <w:t>Medium</w:t>
            </w: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4,00-4,50 m/sec</w:t>
            </w:r>
          </w:p>
        </w:tc>
      </w:tr>
      <w:tr w:rsidR="00B35D3A">
        <w:tc>
          <w:tcPr>
            <w:tcW w:w="4815" w:type="dxa"/>
            <w:tcBorders>
              <w:left w:val="single" w:sz="1" w:space="0" w:color="000000"/>
              <w:bottom w:val="single" w:sz="1" w:space="0" w:color="000000"/>
            </w:tcBorders>
            <w:shd w:val="clear" w:color="auto" w:fill="auto"/>
          </w:tcPr>
          <w:p w:rsidR="00B35D3A" w:rsidRDefault="00C87BC7">
            <w:pPr>
              <w:pStyle w:val="TableContents"/>
              <w:jc w:val="center"/>
            </w:pPr>
            <w:r>
              <w:t>Maxi</w:t>
            </w:r>
          </w:p>
        </w:tc>
        <w:tc>
          <w:tcPr>
            <w:tcW w:w="4840" w:type="dxa"/>
            <w:tcBorders>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4,00-4,95 m/sec</w:t>
            </w:r>
          </w:p>
        </w:tc>
      </w:tr>
    </w:tbl>
    <w:p w:rsidR="00B35D3A" w:rsidRDefault="00C87BC7">
      <w:pPr>
        <w:jc w:val="center"/>
      </w:pPr>
      <w:r>
        <w:rPr>
          <w:i/>
          <w:iCs/>
          <w:u w:val="single"/>
        </w:rPr>
        <w:t>Nota</w:t>
      </w:r>
      <w:r>
        <w:t xml:space="preserve">: </w:t>
      </w:r>
      <w:r>
        <w:rPr>
          <w:i/>
          <w:iCs/>
        </w:rPr>
        <w:t>dovrà essere utilizzato il sistema di misurazione del paese ospitante.</w:t>
      </w:r>
    </w:p>
    <w:p w:rsidR="00B35D3A" w:rsidRDefault="00B35D3A">
      <w:pPr>
        <w:jc w:val="center"/>
      </w:pPr>
    </w:p>
    <w:p w:rsidR="00B35D3A" w:rsidRDefault="00C87BC7">
      <w:pPr>
        <w:jc w:val="both"/>
      </w:pPr>
      <w:r>
        <w:tab/>
        <w:t>2.5 Il TMP</w:t>
      </w:r>
      <w:r>
        <w:rPr>
          <w:i/>
          <w:iCs/>
        </w:rPr>
        <w:t xml:space="preserve"> </w:t>
      </w:r>
      <w:r>
        <w:t>è di norma conteggiato come una volta e mezza il TPS.</w:t>
      </w:r>
    </w:p>
    <w:p w:rsidR="00B35D3A" w:rsidRDefault="00C87BC7">
      <w:pPr>
        <w:jc w:val="both"/>
      </w:pPr>
      <w:r>
        <w:tab/>
        <w:t xml:space="preserve">2.6 I concorrenti, squalificati nella competizione del </w:t>
      </w:r>
      <w:proofErr w:type="spellStart"/>
      <w:r>
        <w:t>jumping</w:t>
      </w:r>
      <w:proofErr w:type="spellEnd"/>
      <w:r>
        <w:t>, ottengono 100 punti di penalità, dei quali si terrà conto nella competizione di squadra.</w:t>
      </w:r>
    </w:p>
    <w:p w:rsidR="00B35D3A" w:rsidRDefault="00C87BC7">
      <w:pPr>
        <w:jc w:val="both"/>
      </w:pPr>
      <w:r>
        <w:tab/>
        <w:t>2.7 I vincitori nelle prove individuali e nelle prove a squadre vengono determinati come nella specialità dell'agility.</w:t>
      </w:r>
    </w:p>
    <w:p w:rsidR="00B35D3A" w:rsidRDefault="00B35D3A">
      <w:pPr>
        <w:jc w:val="both"/>
      </w:pPr>
    </w:p>
    <w:p w:rsidR="00B35D3A" w:rsidRDefault="00B35D3A">
      <w:pPr>
        <w:jc w:val="both"/>
      </w:pPr>
    </w:p>
    <w:p w:rsidR="00B35D3A" w:rsidRDefault="00C87BC7">
      <w:pPr>
        <w:jc w:val="both"/>
        <w:rPr>
          <w:b/>
          <w:bCs/>
        </w:rPr>
      </w:pPr>
      <w:r>
        <w:rPr>
          <w:b/>
          <w:bCs/>
        </w:rPr>
        <w:lastRenderedPageBreak/>
        <w:t>Capitolo 3. Staffetta a coppie ed a squadre.</w:t>
      </w:r>
    </w:p>
    <w:p w:rsidR="00B35D3A" w:rsidRDefault="00B35D3A">
      <w:pPr>
        <w:jc w:val="both"/>
        <w:rPr>
          <w:b/>
          <w:bCs/>
        </w:rPr>
      </w:pPr>
    </w:p>
    <w:p w:rsidR="00B35D3A" w:rsidRDefault="00C87BC7">
      <w:pPr>
        <w:jc w:val="both"/>
      </w:pPr>
      <w:r>
        <w:t>Le gare di staffetta si svolgono a coppie o a squadre. Il compito dei conduttori è quello di portare a termine la prova, uno alla volta (senza intervalli tra la conclusione della prova di un conduttore e la partenza del successivo). Come per l'agility, i percorsi sono da eseguirsi nella sequenza e nell'ordine stabiliti dal giudice, allo scopo di terminare la gara registrando il minor tempo possibile e senza commettere falli.</w:t>
      </w:r>
    </w:p>
    <w:p w:rsidR="00B35D3A" w:rsidRDefault="00C87BC7">
      <w:pPr>
        <w:jc w:val="both"/>
      </w:pPr>
      <w:r>
        <w:tab/>
        <w:t>3.1 Gli ostacoli che formano il percorso devono essere svolti allo stesso modo da tutti i cani, laddove la competizione prevede che i cani che compongono la squadra appartengano alla stessa classe d'altezza. É altrimenti previsto che il percorso possa comprendere due tipi di tracciati, all'interno di uno stesso terreno di gara, laddove una squadra (o una coppia) includa cani provenienti da due classi d'altezza differenti. Il percorso deve consistere in almeno 15 ostacoli, mentre per ogni sezione di percorso è richiesto che vi siano non meno di 9 ostacoli.</w:t>
      </w:r>
    </w:p>
    <w:p w:rsidR="00B35D3A" w:rsidRDefault="00C87BC7">
      <w:pPr>
        <w:jc w:val="both"/>
      </w:pPr>
      <w:r>
        <w:tab/>
        <w:t xml:space="preserve">3.2 I requisiti richiesti per la realizzazione del percorso del </w:t>
      </w:r>
      <w:proofErr w:type="spellStart"/>
      <w:r>
        <w:t>jumping</w:t>
      </w:r>
      <w:proofErr w:type="spellEnd"/>
      <w:r>
        <w:t xml:space="preserve"> sono, in generale, i medesimi previsti per il percorso dell'agility. L'ostacolo del tavolo non può essere incluso, se non come punto di partenza, di fine o di scambio. Non è inoltre necessario l'uso di tutti i tipi di ostacolo.</w:t>
      </w:r>
    </w:p>
    <w:p w:rsidR="00B35D3A" w:rsidRDefault="00C87BC7">
      <w:pPr>
        <w:jc w:val="both"/>
      </w:pPr>
      <w:r>
        <w:tab/>
        <w:t>3.3 Nella staffetta a coppie, uno dei due conduttori percorre la prima sezione di percorso, mentre l'altro conduttore porta a termine la seconda.</w:t>
      </w:r>
    </w:p>
    <w:p w:rsidR="00B35D3A" w:rsidRDefault="00C87BC7">
      <w:pPr>
        <w:jc w:val="both"/>
      </w:pPr>
      <w:r>
        <w:tab/>
        <w:t>3.4 Nella staffetta a squadre, ogni squadra è composta da cani provenienti da una stessa classa d'altezza o da due classi differenti (a meno che non siano previste condizioni addizionali nei regolamenti specifici di gara).</w:t>
      </w:r>
    </w:p>
    <w:p w:rsidR="00B35D3A" w:rsidRDefault="00C87BC7">
      <w:pPr>
        <w:jc w:val="both"/>
      </w:pPr>
      <w:r>
        <w:tab/>
        <w:t>3.5 Nella staffetta a squadre, laddove i cani provengano da due classi d'altezza differenti, i conduttori di cani della stessa classe indossano i numeri dispari, mentre i conduttori provenienti dall'altra classe d'altezza indossano i numeri pari.</w:t>
      </w:r>
    </w:p>
    <w:p w:rsidR="00B35D3A" w:rsidRDefault="00C87BC7">
      <w:pPr>
        <w:jc w:val="both"/>
      </w:pPr>
      <w:r>
        <w:tab/>
        <w:t>3.6 I conduttori con i numeri dispari percorrono una sezione di percorso mentre i conduttori con i numeri pari affrontano l'altra sezione; l'assegnazione delle sezioni di percorso sarà decisa a discrezione del giudice.</w:t>
      </w:r>
    </w:p>
    <w:p w:rsidR="00B35D3A" w:rsidRDefault="00C87BC7">
      <w:pPr>
        <w:jc w:val="both"/>
      </w:pPr>
      <w:r>
        <w:tab/>
        <w:t xml:space="preserve">3.7 Prima dell'inizio della gara, tutte le coppie e tutti i componenti delle squadre si devono trovare nell'apposita area di scambio (la quale deve essere adeguatamente segnalata al fine di fornire opportunità ottimali di </w:t>
      </w:r>
      <w:proofErr w:type="spellStart"/>
      <w:r>
        <w:t>inzio</w:t>
      </w:r>
      <w:proofErr w:type="spellEnd"/>
      <w:r>
        <w:t xml:space="preserve"> e fine gara).</w:t>
      </w:r>
    </w:p>
    <w:p w:rsidR="00B35D3A" w:rsidRDefault="00C87BC7">
      <w:pPr>
        <w:jc w:val="both"/>
      </w:pPr>
      <w:r>
        <w:tab/>
        <w:t>3.8 Nell'area di scambio del testimone i cani devono sostare senza collare né guinzaglio. Nel caso in cui il conduttore mantenga il cane fermo, è tenuto a farlo in maniera delicata.</w:t>
      </w:r>
    </w:p>
    <w:p w:rsidR="00B35D3A" w:rsidRDefault="00C87BC7">
      <w:pPr>
        <w:jc w:val="both"/>
      </w:pPr>
      <w:r>
        <w:tab/>
        <w:t>3.9 I membri delle coppie/squadre devono rimanere nell'area di interscambio fino a quando l'ultimo conduttore della squadra porta a termine il percorso.</w:t>
      </w:r>
    </w:p>
    <w:p w:rsidR="00B35D3A" w:rsidRDefault="00C87BC7">
      <w:pPr>
        <w:jc w:val="both"/>
      </w:pPr>
      <w:r>
        <w:tab/>
        <w:t>3.10 Il conduttore può reggere il testimone in qualsiasi modo; tuttavia, minacciare il cane con il testimone è considerato un trattamento sgarbato e quindi causa di eliminazione.</w:t>
      </w:r>
    </w:p>
    <w:p w:rsidR="00B35D3A" w:rsidRDefault="00C87BC7">
      <w:pPr>
        <w:jc w:val="both"/>
      </w:pPr>
      <w:r>
        <w:tab/>
        <w:t>3.11 Il testimone deve essere scambiato nell'apposita area, sotto il controllo del giudice, senza essere lanciato di mano in mano.</w:t>
      </w:r>
    </w:p>
    <w:p w:rsidR="00B35D3A" w:rsidRDefault="00C87BC7">
      <w:pPr>
        <w:jc w:val="both"/>
      </w:pPr>
      <w:r>
        <w:tab/>
        <w:t>3.12 Il metro di giudizio è il medesimo previsto per l'agility.</w:t>
      </w:r>
    </w:p>
    <w:p w:rsidR="00B35D3A" w:rsidRDefault="00C87BC7">
      <w:pPr>
        <w:jc w:val="both"/>
      </w:pPr>
      <w:r>
        <w:tab/>
        <w:t>3.13 Penalità addizionali:</w:t>
      </w:r>
    </w:p>
    <w:p w:rsidR="00B35D3A" w:rsidRDefault="00C87BC7">
      <w:pPr>
        <w:jc w:val="both"/>
      </w:pPr>
      <w:r>
        <w:tab/>
        <w:t>3.13.1 Scambio del testimone all'esterno dell'area apposita; il lancio dello stesso da un conduttore all'altro comporta 20 punti di penalità.</w:t>
      </w:r>
    </w:p>
    <w:p w:rsidR="00B35D3A" w:rsidRDefault="00C87BC7">
      <w:pPr>
        <w:jc w:val="both"/>
      </w:pPr>
      <w:r>
        <w:lastRenderedPageBreak/>
        <w:tab/>
        <w:t>3.13.2 Caduta del testimone durante la corsa: 10 punti.</w:t>
      </w:r>
    </w:p>
    <w:p w:rsidR="00B35D3A" w:rsidRDefault="00C87BC7">
      <w:pPr>
        <w:jc w:val="both"/>
      </w:pPr>
      <w:r>
        <w:tab/>
        <w:t>3.13.3 Ogni trattenuta del testimone da parte del cane: 10 punti.</w:t>
      </w:r>
    </w:p>
    <w:p w:rsidR="00B35D3A" w:rsidRDefault="00C87BC7">
      <w:pPr>
        <w:jc w:val="both"/>
      </w:pPr>
      <w:r>
        <w:tab/>
        <w:t>3.14 La mancata apparizione di uno dei membri della squadra, l'apposizione di un impedimento allo svolgimento della gara di un'altra squadra, cani al collare o al guinzaglio, l'abbandono dell'area di scambio prima che l'ultimo conduttore abbia concluso la propria gara, l'aggressione del cane sul campo di gara, comporteranno l'esclusione dell'intera squadra dalla competizione.</w:t>
      </w:r>
    </w:p>
    <w:p w:rsidR="00B35D3A" w:rsidRDefault="00C87BC7">
      <w:pPr>
        <w:jc w:val="both"/>
      </w:pPr>
      <w:r>
        <w:tab/>
        <w:t>3.15 Nel caso in cui il cane commetta una violazione che causi la squalifica dalla gara (come ad esempio lo svolgimento di un ostacolo nella direzione sbagliata), il giudice è tenuto a segnalare la squalifica, in seguito alla quale il conduttore deve sospendere lo svolgimento del percorso e portarsi nell'area di scambio. A questo concorrente verranno assegnati 120 punti di penalità.</w:t>
      </w:r>
    </w:p>
    <w:p w:rsidR="00B35D3A" w:rsidRDefault="00C87BC7">
      <w:pPr>
        <w:jc w:val="both"/>
      </w:pPr>
      <w:r>
        <w:tab/>
        <w:t>3.16 Il cronometro viene azionato quando il primo cane lascia l'area di scambio e viene fermato quando l'ultimo cane entra nell'area di scambio.</w:t>
      </w:r>
    </w:p>
    <w:p w:rsidR="00B35D3A" w:rsidRDefault="00C87BC7">
      <w:pPr>
        <w:jc w:val="both"/>
      </w:pPr>
      <w:r>
        <w:tab/>
        <w:t>3.17 Il risultato della staffetta è calcolato secondo il metodo: tempo finale + falli da parte della coppia/membri della squadra.</w:t>
      </w:r>
    </w:p>
    <w:p w:rsidR="00B35D3A" w:rsidRDefault="00C87BC7">
      <w:pPr>
        <w:jc w:val="both"/>
      </w:pPr>
      <w:r>
        <w:tab/>
        <w:t>3.18 La squadra migliore è quella che ha totalizzato il minor tempo e il minor numero di falli.</w:t>
      </w:r>
    </w:p>
    <w:p w:rsidR="00B35D3A" w:rsidRDefault="00C87BC7">
      <w:pPr>
        <w:jc w:val="both"/>
      </w:pPr>
      <w:r>
        <w:tab/>
        <w:t>3.19 E' proibito all'assistente dell'allenatore o a qualsiasi altra persona trovarsi nell'area di scambio.</w:t>
      </w:r>
    </w:p>
    <w:p w:rsidR="00B35D3A" w:rsidRDefault="00B35D3A">
      <w:pPr>
        <w:jc w:val="both"/>
      </w:pPr>
    </w:p>
    <w:p w:rsidR="00B35D3A" w:rsidRDefault="00B35D3A">
      <w:pPr>
        <w:jc w:val="both"/>
      </w:pPr>
    </w:p>
    <w:p w:rsidR="00B35D3A" w:rsidRDefault="00C87BC7">
      <w:pPr>
        <w:jc w:val="both"/>
        <w:rPr>
          <w:b/>
          <w:bCs/>
        </w:rPr>
      </w:pPr>
      <w:r>
        <w:rPr>
          <w:b/>
          <w:bCs/>
        </w:rPr>
        <w:t xml:space="preserve">Capitolo 4. </w:t>
      </w:r>
      <w:proofErr w:type="spellStart"/>
      <w:r>
        <w:rPr>
          <w:b/>
          <w:bCs/>
        </w:rPr>
        <w:t>Gamblers</w:t>
      </w:r>
      <w:proofErr w:type="spellEnd"/>
      <w:r>
        <w:rPr>
          <w:b/>
          <w:bCs/>
        </w:rPr>
        <w:t xml:space="preserve"> (Joker).</w:t>
      </w:r>
    </w:p>
    <w:p w:rsidR="00B35D3A" w:rsidRDefault="00B35D3A">
      <w:pPr>
        <w:jc w:val="both"/>
        <w:rPr>
          <w:b/>
          <w:bCs/>
        </w:rPr>
      </w:pPr>
    </w:p>
    <w:p w:rsidR="00B35D3A" w:rsidRDefault="00C87BC7">
      <w:pPr>
        <w:jc w:val="both"/>
      </w:pPr>
      <w:r>
        <w:t xml:space="preserve">Lo scopo del conduttore nella specialità del </w:t>
      </w:r>
      <w:proofErr w:type="spellStart"/>
      <w:r>
        <w:t>gamblers</w:t>
      </w:r>
      <w:proofErr w:type="spellEnd"/>
      <w:r>
        <w:t xml:space="preserve"> (joker) è quello di accumulare punti esibendosi con successo nella sequenza di ostacoli durante il periodo d'apertura e di portare a termine quanto richiesto dal giudice entro il limite di tempo previsto per la competizione.</w:t>
      </w:r>
    </w:p>
    <w:p w:rsidR="00B35D3A" w:rsidRDefault="00C87BC7">
      <w:pPr>
        <w:jc w:val="both"/>
      </w:pPr>
      <w:r>
        <w:tab/>
        <w:t xml:space="preserve">4.1 Nella specialità del </w:t>
      </w:r>
      <w:proofErr w:type="spellStart"/>
      <w:r>
        <w:t>gamblers</w:t>
      </w:r>
      <w:proofErr w:type="spellEnd"/>
      <w:r>
        <w:t xml:space="preserve"> vengono usati i medesimi ostacoli adottati nell'agility. Il tavolo può essere previsto a discrezione del giudice.</w:t>
      </w:r>
    </w:p>
    <w:p w:rsidR="00B35D3A" w:rsidRDefault="00C87BC7">
      <w:pPr>
        <w:jc w:val="both"/>
      </w:pPr>
      <w:r>
        <w:tab/>
        <w:t xml:space="preserve">4.2 Il </w:t>
      </w:r>
      <w:proofErr w:type="spellStart"/>
      <w:r>
        <w:t>gamblers</w:t>
      </w:r>
      <w:proofErr w:type="spellEnd"/>
      <w:r>
        <w:t xml:space="preserve"> consiste in un periodo d'apertura, atto all'accumulazione dei punti, ed in un periodo speciale chiamato joker o </w:t>
      </w:r>
      <w:proofErr w:type="spellStart"/>
      <w:r>
        <w:t>gamble</w:t>
      </w:r>
      <w:proofErr w:type="spellEnd"/>
      <w:r>
        <w:t>.</w:t>
      </w:r>
    </w:p>
    <w:p w:rsidR="00B35D3A" w:rsidRDefault="00C87BC7">
      <w:pPr>
        <w:jc w:val="both"/>
      </w:pPr>
      <w:r>
        <w:tab/>
        <w:t>4.3 I giudici cronometrano i tempi per ogni sezione di percorso ma ai fini del punteggio finale si terrà conto solamente del tempo totale.</w:t>
      </w:r>
    </w:p>
    <w:p w:rsidR="00B35D3A" w:rsidRDefault="00C87BC7">
      <w:pPr>
        <w:jc w:val="both"/>
      </w:pPr>
      <w:r>
        <w:tab/>
        <w:t>4.4 E' proibito al conduttore di fare uso di qualsiasi dispositivo di misurazione del tempo, di produrre suoni o altri segnali durante lo svolgimento della gara. Il giudice può squalificare chiunque, che prenda parte alla competizione, incluso il conduttore stesso, nel caso in cui vi sia il tentativo di influenzare la gara. Laddove un allenatore della squadra in questione (o di qualsiasi altra) sia coinvolto, l'intera squadra viene squalificata, anche se l'allenatore non è stato ufficialmente incluso nel modulo di iscrizione alla competizione.</w:t>
      </w:r>
    </w:p>
    <w:p w:rsidR="00B35D3A" w:rsidRDefault="00C87BC7">
      <w:pPr>
        <w:jc w:val="both"/>
      </w:pPr>
      <w:r>
        <w:tab/>
        <w:t>4.5 L'inizio e la fine del percorso devono essere segnalati da una linea; per segnalarli può altresì essere usato l'ostacolo del tavolo.</w:t>
      </w:r>
    </w:p>
    <w:p w:rsidR="00B35D3A" w:rsidRDefault="00C87BC7">
      <w:pPr>
        <w:jc w:val="both"/>
      </w:pPr>
      <w:r>
        <w:tab/>
        <w:t xml:space="preserve">4.6 Nel </w:t>
      </w:r>
      <w:proofErr w:type="spellStart"/>
      <w:r>
        <w:t>gamblers</w:t>
      </w:r>
      <w:proofErr w:type="spellEnd"/>
      <w:r>
        <w:t xml:space="preserve"> devono essere usati non meno di 15 ostacoli.</w:t>
      </w:r>
    </w:p>
    <w:p w:rsidR="00B35D3A" w:rsidRDefault="00C87BC7">
      <w:pPr>
        <w:jc w:val="both"/>
      </w:pPr>
      <w:r>
        <w:tab/>
        <w:t>4.7 I cartelli segnalanti il valore dell'ostacolo devono essere posti vicino all'ostacolo stesso.</w:t>
      </w:r>
    </w:p>
    <w:p w:rsidR="00B35D3A" w:rsidRDefault="00C87BC7">
      <w:pPr>
        <w:jc w:val="both"/>
      </w:pPr>
      <w:r>
        <w:lastRenderedPageBreak/>
        <w:tab/>
        <w:t xml:space="preserve">4.8 </w:t>
      </w:r>
      <w:r>
        <w:rPr>
          <w:b/>
          <w:bCs/>
        </w:rPr>
        <w:t>Periodo d'apertura</w:t>
      </w:r>
      <w:r>
        <w:rPr>
          <w:b/>
          <w:bCs/>
          <w:i/>
          <w:iCs/>
        </w:rPr>
        <w:t>.</w:t>
      </w:r>
    </w:p>
    <w:p w:rsidR="00B35D3A" w:rsidRDefault="00C87BC7">
      <w:pPr>
        <w:jc w:val="both"/>
      </w:pPr>
      <w:r>
        <w:tab/>
        <w:t>4.8.1 Il cronometraggio della prova ha inizio nel momento in cui il cane attraversa la linea di partenza o quando lascia l'ostacolo del tavolo.</w:t>
      </w:r>
    </w:p>
    <w:p w:rsidR="00B35D3A" w:rsidRDefault="00C87BC7">
      <w:pPr>
        <w:jc w:val="both"/>
      </w:pPr>
      <w:r>
        <w:tab/>
        <w:t>4.8.2 Il compito del conduttore è quello di accumulare punti eseguendo con successo gli ostacoli nella sequenza da lui stesso scelta, entro i termini di tempo stabiliti dal giudice.</w:t>
      </w:r>
    </w:p>
    <w:p w:rsidR="00B35D3A" w:rsidRDefault="00C87BC7">
      <w:pPr>
        <w:jc w:val="both"/>
      </w:pPr>
      <w:r>
        <w:tab/>
        <w:t>4.8.3 Il tempo previsto per il periodo d'apertura deve essere compreso tra i 20 e 50 secondi, in base al numero di ostacoli.</w:t>
      </w:r>
    </w:p>
    <w:p w:rsidR="00B35D3A" w:rsidRDefault="00C87BC7">
      <w:pPr>
        <w:jc w:val="both"/>
      </w:pPr>
      <w:r>
        <w:tab/>
        <w:t>4.8.4 Ogni ostacolo eseguito con successo comporta l'accumulo di un determinato ammontare di punti (cfr. 4.8.8).</w:t>
      </w:r>
    </w:p>
    <w:p w:rsidR="00B35D3A" w:rsidRDefault="00C87BC7">
      <w:pPr>
        <w:jc w:val="both"/>
      </w:pPr>
      <w:r>
        <w:tab/>
        <w:t>4.8.5 Gli ostacoli sono da considerarsi portati a termine con successo nel momento in cui non siano stati commessi falli. I falli commessi non vengono penalizzati ma fanno in modo che non vengano assegnati punti.</w:t>
      </w:r>
    </w:p>
    <w:p w:rsidR="00B35D3A" w:rsidRDefault="00C87BC7">
      <w:pPr>
        <w:jc w:val="both"/>
      </w:pPr>
      <w:r>
        <w:tab/>
        <w:t>4.8.6 I rifiuti verificatisi nel periodo d'apertura non vengono giudicati.</w:t>
      </w:r>
    </w:p>
    <w:p w:rsidR="00B35D3A" w:rsidRDefault="00C87BC7">
      <w:pPr>
        <w:jc w:val="both"/>
      </w:pPr>
      <w:r>
        <w:tab/>
        <w:t>4.8.7 Nel periodo d'apertura i punti possono essere accumulati solamente due volte per ogni ostacolo eseguito con successo. Nel caso in cui il cane svolga l'ostacolo per la terza volta durante il periodo d'apertura, non vengono assegnati punti.</w:t>
      </w:r>
    </w:p>
    <w:p w:rsidR="00B35D3A" w:rsidRDefault="00C87BC7">
      <w:pPr>
        <w:jc w:val="both"/>
      </w:pPr>
      <w:r>
        <w:tab/>
        <w:t>4.8.8 I giudici possono servirsi del sistema di assegnazione dei punti a loro discrezione. Di seguito vengono riportati due esempi di determinazione del punteggio che possono essere presi in considerazione:</w:t>
      </w:r>
    </w:p>
    <w:p w:rsidR="00B35D3A" w:rsidRDefault="00B35D3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0"/>
        <w:gridCol w:w="3210"/>
        <w:gridCol w:w="3227"/>
      </w:tblGrid>
      <w:tr w:rsidR="00B35D3A">
        <w:tc>
          <w:tcPr>
            <w:tcW w:w="3210" w:type="dxa"/>
            <w:tcBorders>
              <w:top w:val="single" w:sz="1" w:space="0" w:color="000000"/>
              <w:left w:val="single" w:sz="1" w:space="0" w:color="000000"/>
              <w:bottom w:val="single" w:sz="1" w:space="0" w:color="000000"/>
            </w:tcBorders>
            <w:shd w:val="clear" w:color="auto" w:fill="auto"/>
          </w:tcPr>
          <w:p w:rsidR="00B35D3A" w:rsidRDefault="00C87BC7">
            <w:pPr>
              <w:pStyle w:val="TableContents"/>
              <w:jc w:val="center"/>
            </w:pPr>
            <w:r>
              <w:t>Ostacoli</w:t>
            </w:r>
          </w:p>
        </w:tc>
        <w:tc>
          <w:tcPr>
            <w:tcW w:w="3210" w:type="dxa"/>
            <w:tcBorders>
              <w:top w:val="single" w:sz="1" w:space="0" w:color="000000"/>
              <w:left w:val="single" w:sz="1" w:space="0" w:color="000000"/>
              <w:bottom w:val="single" w:sz="1" w:space="0" w:color="000000"/>
            </w:tcBorders>
            <w:shd w:val="clear" w:color="auto" w:fill="auto"/>
          </w:tcPr>
          <w:p w:rsidR="00B35D3A" w:rsidRDefault="00C87BC7">
            <w:pPr>
              <w:pStyle w:val="TableContents"/>
              <w:jc w:val="center"/>
            </w:pPr>
            <w:r>
              <w:t>Sistemi 1-3-5-7</w:t>
            </w:r>
          </w:p>
        </w:tc>
        <w:tc>
          <w:tcPr>
            <w:tcW w:w="3227" w:type="dxa"/>
            <w:tcBorders>
              <w:top w:val="single" w:sz="1" w:space="0" w:color="000000"/>
              <w:left w:val="single" w:sz="1" w:space="0" w:color="000000"/>
              <w:bottom w:val="single" w:sz="1" w:space="0" w:color="000000"/>
              <w:right w:val="single" w:sz="1" w:space="0" w:color="000000"/>
            </w:tcBorders>
            <w:shd w:val="clear" w:color="auto" w:fill="auto"/>
          </w:tcPr>
          <w:p w:rsidR="00B35D3A" w:rsidRDefault="00C87BC7">
            <w:pPr>
              <w:pStyle w:val="TableContents"/>
              <w:jc w:val="center"/>
            </w:pPr>
            <w:r>
              <w:t>Sistemi 1-2-3-5</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Salti</w:t>
            </w:r>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1</w:t>
            </w:r>
          </w:p>
        </w:tc>
        <w:tc>
          <w:tcPr>
            <w:tcW w:w="3227"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1</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Tunnel e pneumatico</w:t>
            </w:r>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3</w:t>
            </w:r>
          </w:p>
        </w:tc>
        <w:tc>
          <w:tcPr>
            <w:tcW w:w="3227"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2</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Ostacoli con zone di contatto e slalom</w:t>
            </w:r>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5</w:t>
            </w:r>
          </w:p>
        </w:tc>
        <w:tc>
          <w:tcPr>
            <w:tcW w:w="3227"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3</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Slalom e passerella</w:t>
            </w:r>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7</w:t>
            </w:r>
          </w:p>
        </w:tc>
        <w:tc>
          <w:tcPr>
            <w:tcW w:w="3227"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5</w:t>
            </w:r>
          </w:p>
        </w:tc>
      </w:tr>
    </w:tbl>
    <w:p w:rsidR="00B35D3A" w:rsidRDefault="00B35D3A">
      <w:pPr>
        <w:jc w:val="both"/>
      </w:pPr>
    </w:p>
    <w:p w:rsidR="00B35D3A" w:rsidRDefault="00C87BC7">
      <w:pPr>
        <w:jc w:val="both"/>
      </w:pPr>
      <w:r>
        <w:tab/>
        <w:t>4.8.9 I giudici possono, a loro discrezione, aggiungere valore addizionale ad ogni ostacolo, o combinazione di ostacoli, nel caso in cui la disposizione e l'accostamento risultino in una prova particolarmente degna di riconoscimento.</w:t>
      </w:r>
    </w:p>
    <w:p w:rsidR="00B35D3A" w:rsidRDefault="00C87BC7">
      <w:pPr>
        <w:jc w:val="both"/>
      </w:pPr>
      <w:r>
        <w:tab/>
        <w:t>4.8.10 Nell'assegnazione dei punti degli ostacoli o di gruppi di ostacoli e dei punti aggiuntivi di cui sopra, il giudice deve innanzitutto tenere conto della disposizione degli stessi e della relativa difficoltà.</w:t>
      </w:r>
    </w:p>
    <w:p w:rsidR="00B35D3A" w:rsidRDefault="00C87BC7">
      <w:pPr>
        <w:jc w:val="both"/>
      </w:pPr>
      <w:r>
        <w:tab/>
        <w:t>4.8.11 Il periodo d'apertura termina con il segnale del giudice (fischio), nonostante il tempo continui ad essere conteggiato.</w:t>
      </w:r>
    </w:p>
    <w:p w:rsidR="00B35D3A" w:rsidRDefault="00C87BC7">
      <w:pPr>
        <w:jc w:val="both"/>
      </w:pPr>
      <w:r>
        <w:tab/>
        <w:t>4.8.12 Nel caso in cui il cane si trovi sopra l'ostacolo al momento del fischio dell'arbitro, i punti vengono assegnati soltanto se vi è la certezza che non possano essere commessi falli fino al completamento dell'ostacolo stesso (per esempio, se il cane si trova già nella seconda zona di contatto).</w:t>
      </w:r>
    </w:p>
    <w:p w:rsidR="00B35D3A" w:rsidRDefault="00C87BC7">
      <w:pPr>
        <w:jc w:val="both"/>
      </w:pPr>
      <w:r>
        <w:tab/>
        <w:t>4.8.13 Gli ostacoli del salto abbattuti dal cane non possono essere ricomposti.</w:t>
      </w:r>
    </w:p>
    <w:p w:rsidR="00B35D3A" w:rsidRDefault="00C87BC7">
      <w:pPr>
        <w:jc w:val="both"/>
      </w:pPr>
      <w:r>
        <w:lastRenderedPageBreak/>
        <w:tab/>
        <w:t xml:space="preserve">4.9 </w:t>
      </w:r>
      <w:r>
        <w:rPr>
          <w:b/>
          <w:bCs/>
        </w:rPr>
        <w:t>Periodo joker</w:t>
      </w:r>
    </w:p>
    <w:p w:rsidR="00B35D3A" w:rsidRDefault="00C87BC7">
      <w:pPr>
        <w:jc w:val="both"/>
      </w:pPr>
      <w:r>
        <w:tab/>
        <w:t>4.9.1 Il tempo per il periodo joker è stabilito dal giudice ed è di norma compreso tra i 10 e i 20 secondi.</w:t>
      </w:r>
    </w:p>
    <w:p w:rsidR="00B35D3A" w:rsidRDefault="00C87BC7">
      <w:pPr>
        <w:jc w:val="both"/>
      </w:pPr>
      <w:r>
        <w:tab/>
        <w:t>4.9.2 La prova del periodo joker può consistere in una determinata sequenza di ostacoli o in un periodo di tempo volto ad accumulare punti esattamente come previsto per il periodo d'apertura.</w:t>
      </w:r>
    </w:p>
    <w:p w:rsidR="00B35D3A" w:rsidRDefault="00C87BC7">
      <w:pPr>
        <w:jc w:val="both"/>
      </w:pPr>
      <w:r>
        <w:tab/>
        <w:t>4.9.3 Gli ostacoli del salto abbattuti dal cane non possono essere ricomposti.</w:t>
      </w:r>
    </w:p>
    <w:p w:rsidR="00B35D3A" w:rsidRDefault="00C87BC7">
      <w:pPr>
        <w:jc w:val="both"/>
      </w:pPr>
      <w:r>
        <w:tab/>
        <w:t>4.9.4 Nel periodo joker il conduttore è abilitato ad usare ostacoli già impiegati due volte nel periodo d'apertura.</w:t>
      </w:r>
    </w:p>
    <w:p w:rsidR="00B35D3A" w:rsidRDefault="00C87BC7">
      <w:pPr>
        <w:jc w:val="both"/>
      </w:pPr>
      <w:r>
        <w:tab/>
        <w:t>4.9.5 Il giudice ha la facoltà di sancire regole addizionali o specifici requisiti per la gestione del periodo joker.</w:t>
      </w:r>
    </w:p>
    <w:p w:rsidR="00B35D3A" w:rsidRDefault="00C87BC7">
      <w:pPr>
        <w:jc w:val="both"/>
      </w:pPr>
      <w:r>
        <w:tab/>
        <w:t>4.9.6 Il tempo d'esecuzione del periodo joker viene stabilito in base al tempo di percorrenza del tracciato e al tempo che il conduttore impiega per raggiungere il primo ostacolo.</w:t>
      </w:r>
    </w:p>
    <w:p w:rsidR="00B35D3A" w:rsidRDefault="00C87BC7">
      <w:pPr>
        <w:jc w:val="both"/>
      </w:pPr>
      <w:r>
        <w:tab/>
        <w:t>4.9.7 Il joker, a discrezione del giudice, può includere prove speciali come:</w:t>
      </w:r>
    </w:p>
    <w:p w:rsidR="00B35D3A" w:rsidRDefault="00C87BC7">
      <w:pPr>
        <w:jc w:val="both"/>
      </w:pPr>
      <w:r>
        <w:tab/>
      </w:r>
      <w:r>
        <w:tab/>
        <w:t>-differenziazioni di ostacoli.</w:t>
      </w:r>
    </w:p>
    <w:p w:rsidR="00B35D3A" w:rsidRDefault="00C87BC7">
      <w:pPr>
        <w:jc w:val="both"/>
      </w:pPr>
      <w:r>
        <w:tab/>
      </w:r>
      <w:r>
        <w:tab/>
        <w:t>-esecuzione di uno o più ostacoli con un comando a distanza da parte del conduttore.</w:t>
      </w:r>
    </w:p>
    <w:p w:rsidR="00B35D3A" w:rsidRDefault="00C87BC7">
      <w:pPr>
        <w:jc w:val="both"/>
      </w:pPr>
      <w:r>
        <w:tab/>
      </w:r>
      <w:r>
        <w:tab/>
        <w:t>-controllo del cane da non meno di 5 metri (deve essere applicata un'apposita linea di demarcazione).</w:t>
      </w:r>
    </w:p>
    <w:p w:rsidR="00B35D3A" w:rsidRDefault="00C87BC7">
      <w:pPr>
        <w:jc w:val="both"/>
      </w:pPr>
      <w:r>
        <w:tab/>
        <w:t>4.9.8 Al conduttore non è permesso usare due o più ostacoli della sequenza del joker, in qualsivoglia ordine d'esecuzione, durante il periodo d'apertura.</w:t>
      </w:r>
    </w:p>
    <w:p w:rsidR="00B35D3A" w:rsidRDefault="00C87BC7">
      <w:pPr>
        <w:jc w:val="both"/>
      </w:pPr>
      <w:r>
        <w:tab/>
        <w:t>4.9.9 Nel caso in cui il cane abbatta un ostacolo predisposto per il periodo joker durante il periodo d'apertura, il conduttore non può effettuare la prova del joker.</w:t>
      </w:r>
    </w:p>
    <w:p w:rsidR="00B35D3A" w:rsidRDefault="00C87BC7">
      <w:pPr>
        <w:jc w:val="both"/>
      </w:pPr>
      <w:r>
        <w:tab/>
        <w:t xml:space="preserve">4.9.10 </w:t>
      </w:r>
      <w:r>
        <w:rPr>
          <w:b/>
          <w:bCs/>
        </w:rPr>
        <w:t>Il giudice può stabilire che</w:t>
      </w:r>
      <w:r>
        <w:rPr>
          <w:b/>
          <w:bCs/>
          <w:i/>
          <w:iCs/>
        </w:rPr>
        <w:t>:</w:t>
      </w:r>
    </w:p>
    <w:p w:rsidR="00B35D3A" w:rsidRDefault="00C87BC7">
      <w:pPr>
        <w:jc w:val="both"/>
      </w:pPr>
      <w:r>
        <w:tab/>
        <w:t>4.9.10.1 I punti vengano assegnati per ogni ostacolo del joker eseguito con successo.</w:t>
      </w:r>
    </w:p>
    <w:p w:rsidR="00B35D3A" w:rsidRDefault="00C87BC7">
      <w:pPr>
        <w:jc w:val="both"/>
      </w:pPr>
      <w:r>
        <w:tab/>
        <w:t>4.9.10.2 I punti siano assegnati per il joker nel suo complesso per aver concluso la prestazione senza aver commesso falli.</w:t>
      </w:r>
    </w:p>
    <w:p w:rsidR="00B35D3A" w:rsidRDefault="00C87BC7">
      <w:pPr>
        <w:jc w:val="both"/>
      </w:pPr>
      <w:r>
        <w:tab/>
        <w:t>4.9.10.3 I punti accumulati durante il periodo d'apertura vengano raddoppiati nel caso in cui la prestazione del joker sia portata a termine con successo (con o senza assegnazione di punti per gli ostacoli del joker).</w:t>
      </w:r>
    </w:p>
    <w:p w:rsidR="00B35D3A" w:rsidRDefault="00C87BC7">
      <w:pPr>
        <w:jc w:val="both"/>
      </w:pPr>
      <w:r>
        <w:tab/>
        <w:t>4.9.10.4 I rifiuti commessi nel periodo joker non vengano conteggiati.</w:t>
      </w:r>
    </w:p>
    <w:p w:rsidR="00B35D3A" w:rsidRDefault="00C87BC7">
      <w:pPr>
        <w:jc w:val="both"/>
      </w:pPr>
      <w:r>
        <w:tab/>
        <w:t>4.9.10.5 Altre decisioni, conformi allo spirito del gioco, possono essere prese.</w:t>
      </w:r>
    </w:p>
    <w:p w:rsidR="00B35D3A" w:rsidRDefault="00C87BC7">
      <w:pPr>
        <w:jc w:val="both"/>
      </w:pPr>
      <w:r>
        <w:tab/>
        <w:t>4.9.11 Il cronometro viene fermato nel momento in cui il cane supera la linea di conclusione del percorso con la parte frontale del suo corpo (ovverosia quando salta sopra il tavolo).</w:t>
      </w:r>
    </w:p>
    <w:p w:rsidR="00B35D3A" w:rsidRDefault="00C87BC7">
      <w:pPr>
        <w:jc w:val="both"/>
      </w:pPr>
      <w:r>
        <w:tab/>
        <w:t>4.9.12 Quando il tempo scade, il cronometrista fischia per segnalare la conclusione del periodo joker. In questo caso il giudice è tenuto a stabilire se i punti debbano essere assegnati o viceversa (per gli ostacoli svolti al momento del fischio, per il joker nella sua interezza, per i punti complessivi del periodo d'apertura e joker o se viene addebitata una penalità).</w:t>
      </w:r>
    </w:p>
    <w:p w:rsidR="00B35D3A" w:rsidRDefault="00C87BC7">
      <w:pPr>
        <w:jc w:val="both"/>
      </w:pPr>
      <w:r>
        <w:tab/>
        <w:t>4.9.10 E' vietato, durante il periodo d'</w:t>
      </w:r>
      <w:proofErr w:type="spellStart"/>
      <w:r>
        <w:t>apetura</w:t>
      </w:r>
      <w:proofErr w:type="spellEnd"/>
      <w:r>
        <w:t>, sostare nei pressi del tracciato del joker o eseguire gli ostacoli, i quali, nel primo periodo, non prevedono l'assegnazione dei punti, al solo scopo di aspettare la fine del periodo d'apertura, altrimenti il conduttore verrà squalificato.</w:t>
      </w:r>
    </w:p>
    <w:p w:rsidR="00B35D3A" w:rsidRDefault="00C87BC7">
      <w:pPr>
        <w:jc w:val="both"/>
      </w:pPr>
      <w:r>
        <w:tab/>
        <w:t>4.11 Le decisioni riguardanti il metodo di realizzazione degli esercizi, stabilite dal giudice, devono essere estese a tutti i concorrenti e devono essere rese note prima dell'inizio della ricognizione.</w:t>
      </w:r>
    </w:p>
    <w:p w:rsidR="00B35D3A" w:rsidRDefault="00C87BC7">
      <w:pPr>
        <w:jc w:val="both"/>
      </w:pPr>
      <w:r>
        <w:lastRenderedPageBreak/>
        <w:tab/>
        <w:t>4.12 Il vincitore è il conduttore che ha totalizzato il maggior numero di punti, accumulati entro i limiti di tempo stabiliti.</w:t>
      </w:r>
    </w:p>
    <w:p w:rsidR="00B35D3A" w:rsidRDefault="00C87BC7">
      <w:pPr>
        <w:jc w:val="both"/>
      </w:pPr>
      <w:r>
        <w:tab/>
        <w:t>4.13 Durante lo svolgimento degli esercizi, il giudice annuncia in modo forte e chiaro i punti ottenuti per i singoli ostacoli. Nel caso in cui i punti non vengano assegnati, non vi è nessun comunicato da parte del giudice, il quale tuttavia, dovrà provvedere poi a segnalare il fallo.</w:t>
      </w:r>
    </w:p>
    <w:p w:rsidR="00B35D3A" w:rsidRDefault="00B35D3A">
      <w:pPr>
        <w:jc w:val="both"/>
      </w:pPr>
    </w:p>
    <w:p w:rsidR="00B35D3A" w:rsidRDefault="00B35D3A">
      <w:pPr>
        <w:jc w:val="both"/>
      </w:pPr>
    </w:p>
    <w:p w:rsidR="00B35D3A" w:rsidRDefault="00C87BC7">
      <w:pPr>
        <w:jc w:val="both"/>
        <w:rPr>
          <w:b/>
          <w:bCs/>
        </w:rPr>
      </w:pPr>
      <w:r>
        <w:rPr>
          <w:b/>
          <w:bCs/>
        </w:rPr>
        <w:t xml:space="preserve">Capitolo 5. </w:t>
      </w:r>
      <w:proofErr w:type="spellStart"/>
      <w:r>
        <w:rPr>
          <w:b/>
          <w:bCs/>
        </w:rPr>
        <w:t>Snooker</w:t>
      </w:r>
      <w:proofErr w:type="spellEnd"/>
      <w:r>
        <w:rPr>
          <w:b/>
          <w:bCs/>
        </w:rPr>
        <w:t>.</w:t>
      </w:r>
    </w:p>
    <w:p w:rsidR="00B35D3A" w:rsidRDefault="00B35D3A">
      <w:pPr>
        <w:jc w:val="both"/>
        <w:rPr>
          <w:b/>
          <w:bCs/>
        </w:rPr>
      </w:pPr>
    </w:p>
    <w:p w:rsidR="00B35D3A" w:rsidRDefault="00C87BC7">
      <w:pPr>
        <w:jc w:val="both"/>
      </w:pPr>
      <w:r>
        <w:t xml:space="preserve">Il compito del conduttore nello </w:t>
      </w:r>
      <w:proofErr w:type="spellStart"/>
      <w:r>
        <w:t>snooker</w:t>
      </w:r>
      <w:proofErr w:type="spellEnd"/>
      <w:r>
        <w:t xml:space="preserve"> è quello di accumulare quanti più punti possibili per aver portato a termine con successo la sequenza di ostacoli, secondo quanto stabilito nella seguente sezione. La specialità dello </w:t>
      </w:r>
      <w:proofErr w:type="spellStart"/>
      <w:r>
        <w:t>snooker</w:t>
      </w:r>
      <w:proofErr w:type="spellEnd"/>
      <w:r>
        <w:t xml:space="preserve"> consiste in due periodi: apertura e chiusura. Lo scopo del conduttore è quello di accumulare il punteggio massimo entro i limiti di tempo stabiliti dal giudice.</w:t>
      </w:r>
    </w:p>
    <w:p w:rsidR="00B35D3A" w:rsidRDefault="00C87BC7">
      <w:pPr>
        <w:jc w:val="both"/>
      </w:pPr>
      <w:r>
        <w:tab/>
        <w:t xml:space="preserve">5.1 Gli ostacoli usati nello </w:t>
      </w:r>
      <w:proofErr w:type="spellStart"/>
      <w:r>
        <w:t>snooker</w:t>
      </w:r>
      <w:proofErr w:type="spellEnd"/>
      <w:r>
        <w:t xml:space="preserve"> sono i medesimi da usarsi nell'agility.</w:t>
      </w:r>
    </w:p>
    <w:p w:rsidR="00B35D3A" w:rsidRDefault="00C87BC7">
      <w:pPr>
        <w:jc w:val="both"/>
      </w:pPr>
      <w:r>
        <w:tab/>
        <w:t xml:space="preserve">5.2 Lo </w:t>
      </w:r>
      <w:proofErr w:type="spellStart"/>
      <w:r>
        <w:t>snooker</w:t>
      </w:r>
      <w:proofErr w:type="spellEnd"/>
      <w:r>
        <w:t xml:space="preserve"> consiste in un periodo d'apertura, nel quale la sequenza degli ostacoli deve essere eseguita a discrezione del conduttore e durante il quale i punti sono accumulati per la corretta esecuzione di ogni ostacolo e sequenza, ed in un periodo di chiusura, per cui è predisposta dal giudice una determinata sequenza di ostacoli.</w:t>
      </w:r>
    </w:p>
    <w:p w:rsidR="00B35D3A" w:rsidRDefault="00C87BC7">
      <w:pPr>
        <w:jc w:val="both"/>
      </w:pPr>
      <w:r>
        <w:tab/>
        <w:t>5.3 Il giudice stabilisce il tempo totale massimo per il percorso (entrambi i periodi devono essere completati entro questo limite).</w:t>
      </w:r>
    </w:p>
    <w:p w:rsidR="00B35D3A" w:rsidRDefault="00C87BC7">
      <w:pPr>
        <w:jc w:val="both"/>
      </w:pPr>
      <w:r>
        <w:tab/>
        <w:t>5.4 E' vietato al conduttore usare qualsiasi dispositivo per la misurazione del tempo, produrre suoni o altri segnali etc. durante lo svolgimento della gara. Il giudice può squalificare chiunque prenda parte alla competizione, incluso lo stesso conduttore, per aver tentato di influenzare la gara. Nel caso in cui l'allenatore della squadra in questione (o di qualsiasi altra) sia coinvolto, l'intera squadra viene squalificata, anche se l'allenatore non è stato ufficialmente incluso nel modulo di iscrizione.</w:t>
      </w:r>
    </w:p>
    <w:p w:rsidR="00B35D3A" w:rsidRDefault="00C87BC7">
      <w:pPr>
        <w:jc w:val="both"/>
      </w:pPr>
      <w:r>
        <w:tab/>
        <w:t>5.5 L'inizio e la fine del percorso devono essere segnalate da una linea; può altresì essere adottato il tavolo.</w:t>
      </w:r>
    </w:p>
    <w:p w:rsidR="00B35D3A" w:rsidRDefault="00C87BC7">
      <w:pPr>
        <w:jc w:val="both"/>
      </w:pPr>
      <w:r>
        <w:tab/>
        <w:t xml:space="preserve">5.6 La specialità dello </w:t>
      </w:r>
      <w:proofErr w:type="spellStart"/>
      <w:r>
        <w:t>snooker</w:t>
      </w:r>
      <w:proofErr w:type="spellEnd"/>
      <w:r>
        <w:t xml:space="preserve"> include un minimo di 9 ostacoli, ai quali vengono assegnati valori dall'1 al 7, come prevedono le regole dello </w:t>
      </w:r>
      <w:proofErr w:type="spellStart"/>
      <w:r>
        <w:t>snooker</w:t>
      </w:r>
      <w:proofErr w:type="spellEnd"/>
      <w:r>
        <w:t xml:space="preserve"> nel gioco del biliardo. I colori dello </w:t>
      </w:r>
      <w:proofErr w:type="spellStart"/>
      <w:r>
        <w:t>snooker</w:t>
      </w:r>
      <w:proofErr w:type="spellEnd"/>
      <w:r>
        <w:t xml:space="preserve"> del gioco del biliardo sono usati come riferimento per l'assegnazione dei punti secondo quanto segue:</w:t>
      </w:r>
    </w:p>
    <w:p w:rsidR="00B35D3A" w:rsidRDefault="00B35D3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5"/>
        <w:gridCol w:w="4832"/>
      </w:tblGrid>
      <w:tr w:rsidR="00B35D3A">
        <w:tc>
          <w:tcPr>
            <w:tcW w:w="4815" w:type="dxa"/>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pPr>
            <w:r>
              <w:t>Colori</w:t>
            </w:r>
          </w:p>
        </w:tc>
        <w:tc>
          <w:tcPr>
            <w:tcW w:w="483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Valore</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t>Rosso</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1</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t>Giallo</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2</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t>Verde</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3</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t>Marrone</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4</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t>Blu</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5</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lastRenderedPageBreak/>
              <w:t>Rosa</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6</w:t>
            </w:r>
          </w:p>
        </w:tc>
      </w:tr>
      <w:tr w:rsidR="00B35D3A">
        <w:tc>
          <w:tcPr>
            <w:tcW w:w="4815" w:type="dxa"/>
            <w:tcBorders>
              <w:left w:val="single" w:sz="1" w:space="0" w:color="000000"/>
              <w:bottom w:val="single" w:sz="1" w:space="0" w:color="000000"/>
            </w:tcBorders>
            <w:shd w:val="clear" w:color="auto" w:fill="auto"/>
            <w:vAlign w:val="center"/>
          </w:tcPr>
          <w:p w:rsidR="00B35D3A" w:rsidRDefault="00C87BC7">
            <w:pPr>
              <w:pStyle w:val="TableContents"/>
              <w:jc w:val="center"/>
            </w:pPr>
            <w:r>
              <w:t>Nero</w:t>
            </w:r>
          </w:p>
        </w:tc>
        <w:tc>
          <w:tcPr>
            <w:tcW w:w="4832"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7</w:t>
            </w:r>
          </w:p>
        </w:tc>
      </w:tr>
    </w:tbl>
    <w:p w:rsidR="00B35D3A" w:rsidRDefault="00B35D3A">
      <w:pPr>
        <w:jc w:val="both"/>
      </w:pPr>
    </w:p>
    <w:p w:rsidR="00B35D3A" w:rsidRDefault="00C87BC7">
      <w:pPr>
        <w:jc w:val="both"/>
      </w:pPr>
      <w:r>
        <w:tab/>
        <w:t>5.7 L'ostacolo rosso è identificato nel salto, mentre gli altri colori possono contraddistinguere qualsiasi altro ostacolo stabilito dal giudice; tuttavia, i punti devono essere assegnati tenendo in considerazione la difficoltà dell'ostacolo o la sua collocazione, o entrambi.</w:t>
      </w:r>
    </w:p>
    <w:p w:rsidR="00B35D3A" w:rsidRDefault="00C87BC7">
      <w:pPr>
        <w:jc w:val="both"/>
      </w:pPr>
      <w:r>
        <w:tab/>
      </w:r>
    </w:p>
    <w:p w:rsidR="00B35D3A" w:rsidRDefault="00C87BC7">
      <w:pPr>
        <w:jc w:val="both"/>
      </w:pPr>
      <w:r>
        <w:t xml:space="preserve">5.8 </w:t>
      </w:r>
      <w:r>
        <w:rPr>
          <w:b/>
          <w:bCs/>
        </w:rPr>
        <w:t>Periodo d'apertura</w:t>
      </w:r>
      <w:r>
        <w:t>.</w:t>
      </w:r>
    </w:p>
    <w:p w:rsidR="00B35D3A" w:rsidRDefault="00C87BC7">
      <w:pPr>
        <w:jc w:val="both"/>
      </w:pPr>
      <w:r>
        <w:tab/>
        <w:t>5.8.1 Nel periodo d'apertura possono essere inclusi minimo 6 ostacoli (3 rossi + 3 altro colore), con i quali possono essere totalizzati al massimo 24 punti.</w:t>
      </w:r>
    </w:p>
    <w:p w:rsidR="00B35D3A" w:rsidRDefault="00C87BC7">
      <w:pPr>
        <w:jc w:val="both"/>
      </w:pPr>
      <w:r>
        <w:tab/>
        <w:t>5.8.2 Durante il periodo d'apertura gli ostacoli devono essere eseguiti nell'ordine seguente: rosso – altro colore - un secondo rosso – altro colore – un terzo rosso.</w:t>
      </w:r>
    </w:p>
    <w:p w:rsidR="00B35D3A" w:rsidRDefault="00C87BC7">
      <w:pPr>
        <w:jc w:val="both"/>
      </w:pPr>
      <w:r>
        <w:tab/>
        <w:t>5.8.3 Il conduttore è tenuto ad accumulare punti, facendo in modo che il cane esegua gli ostacoli secondo i seguenti principi:</w:t>
      </w:r>
    </w:p>
    <w:p w:rsidR="00B35D3A" w:rsidRDefault="00C87BC7">
      <w:pPr>
        <w:jc w:val="both"/>
      </w:pPr>
      <w:r>
        <w:tab/>
      </w:r>
      <w:r>
        <w:tab/>
        <w:t>-Il rosso deve essere portato a termine con successo prima di eseguire gli altri ostacoli colorati.</w:t>
      </w:r>
    </w:p>
    <w:p w:rsidR="00B35D3A" w:rsidRDefault="00C87BC7">
      <w:pPr>
        <w:jc w:val="both"/>
      </w:pPr>
      <w:r>
        <w:tab/>
      </w:r>
      <w:r>
        <w:tab/>
        <w:t>- Ogni ostacolo rosso deve essere eseguito solo una volta, non importata se realizzato con successo o meno.</w:t>
      </w:r>
    </w:p>
    <w:p w:rsidR="00B35D3A" w:rsidRDefault="00C87BC7">
      <w:pPr>
        <w:jc w:val="both"/>
      </w:pPr>
      <w:r>
        <w:tab/>
      </w:r>
      <w:r>
        <w:tab/>
        <w:t>-Nel caso in cui gli ostacoli vengano superati con un fallo, i punti non sono assegnati.</w:t>
      </w:r>
    </w:p>
    <w:p w:rsidR="00B35D3A" w:rsidRDefault="00C87BC7">
      <w:pPr>
        <w:jc w:val="both"/>
      </w:pPr>
      <w:r>
        <w:tab/>
      </w:r>
      <w:r>
        <w:tab/>
        <w:t>-Gli ostacoli colorati possono essere eseguiti in seguito ad ogni rosso a discrezione del conduttore.</w:t>
      </w:r>
    </w:p>
    <w:p w:rsidR="00B35D3A" w:rsidRDefault="00C87BC7">
      <w:pPr>
        <w:jc w:val="both"/>
      </w:pPr>
      <w:r>
        <w:tab/>
        <w:t>5.8.4 Devono essere presenti dai 3 ai 5 ostacoli rossi.</w:t>
      </w:r>
    </w:p>
    <w:p w:rsidR="00B35D3A" w:rsidRDefault="00C87BC7">
      <w:pPr>
        <w:jc w:val="both"/>
      </w:pPr>
      <w:r>
        <w:tab/>
        <w:t>5.8.5 I rifiuti commessi nel periodo d'apertura non vengono computati e possono essere calcolati o meno nella sequenza di chiusura a discrezione del giudice.</w:t>
      </w:r>
    </w:p>
    <w:p w:rsidR="00B35D3A" w:rsidRDefault="00C87BC7">
      <w:pPr>
        <w:jc w:val="both"/>
      </w:pPr>
      <w:r>
        <w:tab/>
        <w:t>5.8.6 L'assegnazione del punteggio viene fermata durante il periodo d'apertura, causando la fine dell'esercizio del conduttore, nel caso in cui:</w:t>
      </w:r>
    </w:p>
    <w:p w:rsidR="00B35D3A" w:rsidRDefault="00C87BC7">
      <w:pPr>
        <w:jc w:val="both"/>
      </w:pPr>
      <w:r>
        <w:tab/>
      </w:r>
      <w:r>
        <w:tab/>
        <w:t>- In seguito all'esecuzione fallita di un rosso (per esempio se l'ostacolo è stato rimosso), il cane prosegue con un ostacolo colorato.</w:t>
      </w:r>
    </w:p>
    <w:p w:rsidR="00B35D3A" w:rsidRDefault="00C87BC7">
      <w:pPr>
        <w:jc w:val="both"/>
      </w:pPr>
      <w:r>
        <w:tab/>
      </w:r>
      <w:r>
        <w:tab/>
        <w:t>- Viene eseguito un rosso in conseguenza ad un altro rosso.</w:t>
      </w:r>
    </w:p>
    <w:p w:rsidR="00B35D3A" w:rsidRDefault="00C87BC7">
      <w:pPr>
        <w:jc w:val="both"/>
      </w:pPr>
      <w:r>
        <w:tab/>
      </w:r>
      <w:r>
        <w:tab/>
        <w:t>- Vengono eseguiti gli ostacoli nell'ordine rosso – colore – colore.</w:t>
      </w:r>
    </w:p>
    <w:p w:rsidR="00B35D3A" w:rsidRDefault="00C87BC7">
      <w:pPr>
        <w:jc w:val="both"/>
      </w:pPr>
      <w:r>
        <w:tab/>
      </w:r>
      <w:r>
        <w:tab/>
        <w:t>- Vengono eseguiti gli ostacoli nell'ordine rosso – colore – stesso rosso appena svolto.</w:t>
      </w:r>
    </w:p>
    <w:p w:rsidR="00B35D3A" w:rsidRDefault="00C87BC7">
      <w:pPr>
        <w:jc w:val="both"/>
      </w:pPr>
      <w:r>
        <w:tab/>
      </w:r>
      <w:r>
        <w:tab/>
        <w:t>- Scada il tempo.</w:t>
      </w:r>
    </w:p>
    <w:p w:rsidR="00B35D3A" w:rsidRDefault="00C87BC7">
      <w:pPr>
        <w:jc w:val="both"/>
      </w:pPr>
      <w:r>
        <w:tab/>
        <w:t xml:space="preserve">5.9 </w:t>
      </w:r>
      <w:r>
        <w:rPr>
          <w:b/>
          <w:bCs/>
        </w:rPr>
        <w:t>Periodo di chiusura.</w:t>
      </w:r>
    </w:p>
    <w:p w:rsidR="00B35D3A" w:rsidRDefault="00C87BC7">
      <w:pPr>
        <w:jc w:val="both"/>
      </w:pPr>
      <w:r>
        <w:tab/>
        <w:t xml:space="preserve">5.9.1 In seguito al periodo d'apertura ha inizio immediatamente il periodo di chiusura, il quale </w:t>
      </w:r>
      <w:proofErr w:type="spellStart"/>
      <w:r>
        <w:t>cosiste</w:t>
      </w:r>
      <w:proofErr w:type="spellEnd"/>
      <w:r>
        <w:t xml:space="preserve"> in 6 ostacoli ed assegna un massimo di 27 punti.</w:t>
      </w:r>
    </w:p>
    <w:p w:rsidR="00B35D3A" w:rsidRDefault="00C87BC7">
      <w:pPr>
        <w:jc w:val="both"/>
      </w:pPr>
      <w:r>
        <w:tab/>
        <w:t>5.9.2 Gli ostacoli nel periodo di chiusura devono essere eseguiti secondo l'ordine seguente: giallo (2) – verde (3) – marrone (4) – blu (5) – rosa (6) – nero (7).</w:t>
      </w:r>
    </w:p>
    <w:p w:rsidR="00B35D3A" w:rsidRDefault="00C87BC7">
      <w:pPr>
        <w:jc w:val="both"/>
      </w:pPr>
      <w:r>
        <w:tab/>
        <w:t>5.9.3 Nel caso in cui un ostacolo giallo sia stato eseguito come ultimo nel periodo d'apertura, esso dovrà essere eseguito di nuovo nel periodo di chiusura come ostacolo di inizio.</w:t>
      </w:r>
    </w:p>
    <w:p w:rsidR="00B35D3A" w:rsidRDefault="00C87BC7">
      <w:pPr>
        <w:jc w:val="both"/>
      </w:pPr>
      <w:r>
        <w:tab/>
        <w:t xml:space="preserve">5.9.4 L'assegnazione dei punti termina nel periodo di chiusura, con la conseguente fine </w:t>
      </w:r>
      <w:r>
        <w:lastRenderedPageBreak/>
        <w:t>dell'esercizio del conduttore, nel caso in cui:</w:t>
      </w:r>
    </w:p>
    <w:p w:rsidR="00B35D3A" w:rsidRDefault="00C87BC7">
      <w:pPr>
        <w:jc w:val="both"/>
      </w:pPr>
      <w:r>
        <w:tab/>
      </w:r>
      <w:r>
        <w:tab/>
        <w:t>- L'ostacolo sia eseguito con errori o rifiuti (ossia quando il giudice annuncia che i rifiuti verranno conteggiati).</w:t>
      </w:r>
    </w:p>
    <w:p w:rsidR="00B35D3A" w:rsidRDefault="00C87BC7">
      <w:pPr>
        <w:jc w:val="both"/>
      </w:pPr>
      <w:r>
        <w:tab/>
      </w:r>
      <w:r>
        <w:tab/>
        <w:t>- Gli ostacoli siano eseguiti secondo una sequenza errata.</w:t>
      </w:r>
    </w:p>
    <w:p w:rsidR="00B35D3A" w:rsidRDefault="00C87BC7">
      <w:pPr>
        <w:jc w:val="both"/>
      </w:pPr>
      <w:r>
        <w:tab/>
      </w:r>
      <w:r>
        <w:tab/>
        <w:t>- Scada il tempo.</w:t>
      </w:r>
    </w:p>
    <w:p w:rsidR="00B35D3A" w:rsidRDefault="00C87BC7">
      <w:pPr>
        <w:jc w:val="both"/>
      </w:pPr>
      <w:r>
        <w:tab/>
        <w:t>5.9.5 I rifiuti vengono giudicati solamente durante il periodo di chiusura, secondo discrezione del giudice.</w:t>
      </w:r>
    </w:p>
    <w:p w:rsidR="00B35D3A" w:rsidRDefault="00C87BC7">
      <w:pPr>
        <w:jc w:val="both"/>
      </w:pPr>
      <w:r>
        <w:tab/>
        <w:t>5.10 Nel momento in cui il tempo scade, il cronometrista fischia al fine di segnalare la conclusione dell'esercizio.</w:t>
      </w:r>
    </w:p>
    <w:p w:rsidR="00B35D3A" w:rsidRDefault="00C87BC7">
      <w:pPr>
        <w:jc w:val="both"/>
      </w:pPr>
      <w:r>
        <w:tab/>
        <w:t>5.11 In seguito al segnale di conclusione del tempo, il conduttore deve fermarsi dall'eseguire il percorso ed attraversare la linea di conclusione in modo che il cronometro possa essere fermato e il tempo della prova possa essere misurato.</w:t>
      </w:r>
    </w:p>
    <w:p w:rsidR="00B35D3A" w:rsidRDefault="00C87BC7">
      <w:pPr>
        <w:jc w:val="both"/>
      </w:pPr>
      <w:r>
        <w:tab/>
        <w:t>5.12 Il tempo termina nel momento in cui il cane attraversa la linea di conclusione del percorso con la parte anteriore del suo corpo.</w:t>
      </w:r>
    </w:p>
    <w:p w:rsidR="00B35D3A" w:rsidRDefault="00C87BC7">
      <w:pPr>
        <w:jc w:val="both"/>
      </w:pPr>
      <w:r>
        <w:tab/>
        <w:t>5.13 I punti accumulati dal conduttore prima dello scadere del tempo vengono conteggiati.</w:t>
      </w:r>
    </w:p>
    <w:p w:rsidR="00B35D3A" w:rsidRDefault="00C87BC7">
      <w:pPr>
        <w:jc w:val="both"/>
      </w:pPr>
      <w:r>
        <w:tab/>
        <w:t>5.14 Nel caso in cui il cane si trovi sopra un ostacolo nel momento in cui viene fischiata la fine del tempo gara, i punti vengono assegnati soltanto se vi è la certezza che non possano essere commessi falli fino al completamento dell'ostacolo stesso (per esempio, se il cane si trova già nella seconda zona di contatto).</w:t>
      </w:r>
    </w:p>
    <w:p w:rsidR="00B35D3A" w:rsidRDefault="00C87BC7">
      <w:pPr>
        <w:jc w:val="both"/>
      </w:pPr>
      <w:r>
        <w:tab/>
        <w:t>5.15 Tutte le decisioni concernenti il metodo di esecuzione dell'esercizio, emanate dal giudice, devono essere applicate a tutti i concorrenti e devono altresì essere annunciate prima della ricognizione.</w:t>
      </w:r>
    </w:p>
    <w:p w:rsidR="00B35D3A" w:rsidRDefault="00C87BC7">
      <w:pPr>
        <w:jc w:val="both"/>
      </w:pPr>
      <w:r>
        <w:tab/>
        <w:t>5.16 Il vincitore è il conduttore che è riuscito ad accumulare il punteggio più alto, entro i limiti di tempo stabiliti.</w:t>
      </w:r>
    </w:p>
    <w:p w:rsidR="00B35D3A" w:rsidRDefault="00B35D3A">
      <w:pPr>
        <w:jc w:val="both"/>
      </w:pPr>
    </w:p>
    <w:p w:rsidR="00B35D3A" w:rsidRDefault="00B35D3A">
      <w:pPr>
        <w:jc w:val="both"/>
      </w:pPr>
    </w:p>
    <w:p w:rsidR="00B35D3A" w:rsidRDefault="00C87BC7">
      <w:pPr>
        <w:jc w:val="both"/>
        <w:rPr>
          <w:b/>
          <w:bCs/>
        </w:rPr>
      </w:pPr>
      <w:r>
        <w:rPr>
          <w:b/>
          <w:bCs/>
        </w:rPr>
        <w:t>Capitolo 6. Time-</w:t>
      </w:r>
      <w:proofErr w:type="spellStart"/>
      <w:r>
        <w:rPr>
          <w:b/>
          <w:bCs/>
        </w:rPr>
        <w:t>gamble</w:t>
      </w:r>
      <w:proofErr w:type="spellEnd"/>
      <w:r>
        <w:rPr>
          <w:b/>
          <w:bCs/>
        </w:rPr>
        <w:t>.</w:t>
      </w:r>
    </w:p>
    <w:p w:rsidR="00B35D3A" w:rsidRDefault="00B35D3A">
      <w:pPr>
        <w:jc w:val="both"/>
        <w:rPr>
          <w:b/>
          <w:bCs/>
        </w:rPr>
      </w:pPr>
    </w:p>
    <w:p w:rsidR="00B35D3A" w:rsidRDefault="00C87BC7">
      <w:pPr>
        <w:jc w:val="both"/>
      </w:pPr>
      <w:r>
        <w:t>Lo scopo del conduttore nel presente esercizio è quello di prevedere prima dell'esibizione un determinato tempo per la percorrenza del tracciato (entro il centesimo di secondo) e fare in modo di eseguire poi il percorso attenendosi il più possibile al risultato programmato.</w:t>
      </w:r>
    </w:p>
    <w:p w:rsidR="00B35D3A" w:rsidRDefault="00C87BC7">
      <w:pPr>
        <w:jc w:val="both"/>
      </w:pPr>
      <w:r>
        <w:tab/>
        <w:t>6.1 I requisiti richiesti per l'allestimento del percorso del time-</w:t>
      </w:r>
      <w:proofErr w:type="spellStart"/>
      <w:r>
        <w:t>gamble</w:t>
      </w:r>
      <w:proofErr w:type="spellEnd"/>
      <w:r>
        <w:t xml:space="preserve"> sono i medesimi previsti per l'agility, eccezion fatta per il numero di ostacoli del time-</w:t>
      </w:r>
      <w:proofErr w:type="spellStart"/>
      <w:r>
        <w:t>gamble</w:t>
      </w:r>
      <w:proofErr w:type="spellEnd"/>
      <w:r>
        <w:t>, generalmente compreso solamente tra i 9 e i 15. L'esecuzione del percorso e il metodo di giudizio sono altresì identici a quelli previsti per l'agility.</w:t>
      </w:r>
    </w:p>
    <w:p w:rsidR="00B35D3A" w:rsidRDefault="00C87BC7">
      <w:pPr>
        <w:jc w:val="both"/>
      </w:pPr>
      <w:r>
        <w:tab/>
        <w:t>6.2 In seguito alla ricognizione un concorrente rende noto il tempo previsto di percorrenza del tracciato.</w:t>
      </w:r>
    </w:p>
    <w:p w:rsidR="00B35D3A" w:rsidRDefault="00C87BC7">
      <w:pPr>
        <w:jc w:val="both"/>
      </w:pPr>
      <w:r>
        <w:tab/>
        <w:t xml:space="preserve">6.3 E' vietato al conduttore usare qualsiasi dispositivo per la misurazione del tempo, o altri segnali etc. etc. durante lo svolgimento del percorso. Il giudice ha la facoltà di squalificare qualsiasi persona, che prende parte alla competizione, incluso il conduttore stesso, per aver tentato di influenzare la competizione. Nel caso in cui l'allenatore della presente squadra (o di un'altra) sia coinvolto, l'intera squadra viene squalificata, anche laddove l'allenatore non sia stato inserito nel </w:t>
      </w:r>
      <w:r>
        <w:lastRenderedPageBreak/>
        <w:t>modulo di iscrizione alla gara.</w:t>
      </w:r>
    </w:p>
    <w:p w:rsidR="00B35D3A" w:rsidRDefault="00C87BC7">
      <w:pPr>
        <w:jc w:val="both"/>
      </w:pPr>
      <w:r>
        <w:tab/>
        <w:t>6.4 Al fine di determinare il punteggio finale, l'addetto al conteggio dei punti somma il tempo di percorrenza del percorso agli errori ed ai rifiuti. Il giudice è tenuto inoltre ad annunciare il valore dei falli e dei rifiuti prima dell'inizio della competizione (ovverosia, ciascun fallo verrà conteggiato come 5 punti di penalità mentre ciascun rifiuto verrà conteggiato come 3 punti di penalità).</w:t>
      </w:r>
    </w:p>
    <w:p w:rsidR="00B35D3A" w:rsidRDefault="00C87BC7">
      <w:pPr>
        <w:jc w:val="both"/>
      </w:pPr>
      <w:r>
        <w:tab/>
        <w:t>6.5 La differenza tra il tempo previsto e i punti effettivi realizzati costituisce il risultato della gara. Il vincitore è il conduttore che ha totalizzato la minore differenza tra il tempo previsto ed i punti gara effettivi.</w:t>
      </w:r>
    </w:p>
    <w:p w:rsidR="00B35D3A" w:rsidRDefault="00B35D3A">
      <w:pPr>
        <w:jc w:val="both"/>
      </w:pPr>
    </w:p>
    <w:p w:rsidR="00B35D3A" w:rsidRDefault="00B35D3A">
      <w:pPr>
        <w:jc w:val="both"/>
        <w:rPr>
          <w:b/>
          <w:bCs/>
        </w:rPr>
      </w:pPr>
    </w:p>
    <w:p w:rsidR="00B35D3A" w:rsidRDefault="00C87BC7">
      <w:pPr>
        <w:jc w:val="both"/>
        <w:rPr>
          <w:b/>
          <w:bCs/>
        </w:rPr>
      </w:pPr>
      <w:r>
        <w:rPr>
          <w:b/>
          <w:bCs/>
        </w:rPr>
        <w:t>Capitolo 7. Potenza e velocità.</w:t>
      </w:r>
    </w:p>
    <w:p w:rsidR="00B35D3A" w:rsidRDefault="00B35D3A">
      <w:pPr>
        <w:jc w:val="both"/>
        <w:rPr>
          <w:b/>
          <w:bCs/>
        </w:rPr>
      </w:pPr>
    </w:p>
    <w:p w:rsidR="00B35D3A" w:rsidRDefault="00C87BC7">
      <w:pPr>
        <w:jc w:val="both"/>
      </w:pPr>
      <w:r>
        <w:t xml:space="preserve">Il compito del conduttore in questo tipo di esercizio è quello di esibirsi senza interruzioni in un segmento di percorso, che consta degli ostacoli “di potenza” (ovverosia degli ostacoli di contatto, slalom e salto degli oxer), seguito da un altro segmento “di velocità”, che consta degli ostacoli del salto e possibilmente dei </w:t>
      </w:r>
      <w:proofErr w:type="spellStart"/>
      <w:r>
        <w:t>tunnels</w:t>
      </w:r>
      <w:proofErr w:type="spellEnd"/>
      <w:r>
        <w:t>.</w:t>
      </w:r>
    </w:p>
    <w:p w:rsidR="00B35D3A" w:rsidRDefault="00C87BC7">
      <w:pPr>
        <w:jc w:val="both"/>
      </w:pPr>
      <w:r>
        <w:tab/>
        <w:t>7.1 Il tavolo non può essere usato in questa prova.</w:t>
      </w:r>
    </w:p>
    <w:p w:rsidR="00B35D3A" w:rsidRDefault="00C87BC7">
      <w:pPr>
        <w:jc w:val="both"/>
      </w:pPr>
      <w:r>
        <w:tab/>
        <w:t>7.2 Le regole per l'avvio della gara sono le medesime previste per l'agility.</w:t>
      </w:r>
    </w:p>
    <w:p w:rsidR="00B35D3A" w:rsidRDefault="00C87BC7">
      <w:pPr>
        <w:jc w:val="both"/>
      </w:pPr>
      <w:r>
        <w:tab/>
        <w:t>7.3 Il segmento di potenza può includere due o più ostacoli di contatto, slalom e oxer.</w:t>
      </w:r>
    </w:p>
    <w:p w:rsidR="00B35D3A" w:rsidRDefault="00C87BC7">
      <w:pPr>
        <w:jc w:val="both"/>
      </w:pPr>
      <w:r>
        <w:tab/>
        <w:t>7.4 Il giudice deve stabilire il TPM per il segmento di potenza, durante il quale il conduttore è tenuto ad esibirsi mantenendo il proprio personale ritmo, pur rimanendo entro i limiti di tempo assegnati.</w:t>
      </w:r>
    </w:p>
    <w:p w:rsidR="00B35D3A" w:rsidRDefault="00C87BC7">
      <w:pPr>
        <w:jc w:val="both"/>
      </w:pPr>
      <w:r>
        <w:tab/>
        <w:t>7.5 I falli o i rifiuti commessi nel segmento di potenza comportano la perdita del diritto del conduttore di partecipare al segmento di velocità e la conseguente squalifica del concorrente. Nel caso in cui non si verifichino falli, il cane è tenuto ad iniziare il segmento di velocità prima che scada il tempo a sua disposizione; tuttavia, la buona riuscita del segmento di potenza non è tenuta in considerazione ai fini della determinazione dei vincitori.</w:t>
      </w:r>
    </w:p>
    <w:p w:rsidR="00B35D3A" w:rsidRDefault="00C87BC7">
      <w:pPr>
        <w:jc w:val="both"/>
      </w:pPr>
      <w:r>
        <w:tab/>
        <w:t>7.6 Il vincitore viene determinato esclusivamente in base al risultato ottenuto nel segmento di velocità.</w:t>
      </w:r>
    </w:p>
    <w:p w:rsidR="00B35D3A" w:rsidRDefault="00C87BC7">
      <w:pPr>
        <w:jc w:val="both"/>
      </w:pPr>
      <w:r>
        <w:tab/>
        <w:t>7.7 In seguito alla conclusione dell'ultimo ostacolo del segmento di potenza, nel momento in cui viene superata la linea del primo ostacolo (o linea di partenza) del segmento di velocità, viene azionato un altro cronometro al fine di stabilire il tempo della seconda porzione di percorso.</w:t>
      </w:r>
    </w:p>
    <w:p w:rsidR="00B35D3A" w:rsidRDefault="00C87BC7">
      <w:pPr>
        <w:jc w:val="both"/>
      </w:pPr>
      <w:r>
        <w:tab/>
        <w:t>7.8 Errori e rifiuti sul tracciato di velocità vengono sanzionati come nella specialità dell'agility. Il risultato è determinato secondo il sistema “tempo + falli”.</w:t>
      </w:r>
    </w:p>
    <w:p w:rsidR="00B35D3A" w:rsidRDefault="00C87BC7">
      <w:pPr>
        <w:jc w:val="both"/>
      </w:pPr>
      <w:r>
        <w:tab/>
        <w:t>7.9 Il migliore tra i conduttori è colui che realizza il tempo minore accumulando il numero minore di penalità, dovute a errori e rifiuti, nel segmento di velocità.</w:t>
      </w:r>
    </w:p>
    <w:p w:rsidR="00B35D3A" w:rsidRDefault="00B35D3A">
      <w:pPr>
        <w:jc w:val="both"/>
      </w:pPr>
    </w:p>
    <w:p w:rsidR="00B35D3A" w:rsidRDefault="00B35D3A">
      <w:pPr>
        <w:jc w:val="both"/>
      </w:pPr>
    </w:p>
    <w:p w:rsidR="00B35D3A" w:rsidRDefault="00B35D3A">
      <w:pPr>
        <w:jc w:val="both"/>
      </w:pPr>
    </w:p>
    <w:p w:rsidR="00B35D3A" w:rsidRDefault="00B35D3A">
      <w:pPr>
        <w:jc w:val="both"/>
        <w:rPr>
          <w:b/>
          <w:bCs/>
          <w:i/>
          <w:iCs/>
        </w:rPr>
      </w:pPr>
    </w:p>
    <w:p w:rsidR="00B35D3A" w:rsidRDefault="00C87BC7">
      <w:pPr>
        <w:jc w:val="center"/>
      </w:pPr>
      <w:r>
        <w:t>Parte 3</w:t>
      </w:r>
    </w:p>
    <w:p w:rsidR="00B35D3A" w:rsidRDefault="00C87BC7">
      <w:pPr>
        <w:jc w:val="center"/>
      </w:pPr>
      <w:r>
        <w:lastRenderedPageBreak/>
        <w:t>Caratteristiche riassuntive riguardanti le competizioni individuali ed a squadre.</w:t>
      </w:r>
    </w:p>
    <w:p w:rsidR="00B35D3A" w:rsidRDefault="00B35D3A">
      <w:pPr>
        <w:jc w:val="center"/>
      </w:pPr>
    </w:p>
    <w:p w:rsidR="00B35D3A" w:rsidRDefault="00B35D3A">
      <w:pPr>
        <w:jc w:val="center"/>
      </w:pPr>
    </w:p>
    <w:p w:rsidR="00B35D3A" w:rsidRDefault="00C87BC7">
      <w:pPr>
        <w:jc w:val="both"/>
        <w:rPr>
          <w:b/>
          <w:bCs/>
        </w:rPr>
      </w:pPr>
      <w:r>
        <w:rPr>
          <w:b/>
          <w:bCs/>
        </w:rPr>
        <w:t xml:space="preserve">Capitolo 1. Biathlon (agility + </w:t>
      </w:r>
      <w:proofErr w:type="spellStart"/>
      <w:r>
        <w:rPr>
          <w:b/>
          <w:bCs/>
        </w:rPr>
        <w:t>jumping</w:t>
      </w:r>
      <w:proofErr w:type="spellEnd"/>
      <w:r>
        <w:rPr>
          <w:b/>
          <w:bCs/>
        </w:rPr>
        <w:t>).</w:t>
      </w:r>
    </w:p>
    <w:p w:rsidR="00B35D3A" w:rsidRDefault="00B35D3A">
      <w:pPr>
        <w:jc w:val="both"/>
        <w:rPr>
          <w:b/>
          <w:bCs/>
        </w:rPr>
      </w:pPr>
    </w:p>
    <w:p w:rsidR="00B35D3A" w:rsidRDefault="00C87BC7">
      <w:pPr>
        <w:jc w:val="both"/>
      </w:pPr>
      <w:r>
        <w:tab/>
        <w:t>1.1 Di norma, le gare di biathlon si svolgono esclusivamente in forma individuale.</w:t>
      </w:r>
    </w:p>
    <w:p w:rsidR="00B35D3A" w:rsidRDefault="00C87BC7">
      <w:pPr>
        <w:jc w:val="both"/>
      </w:pPr>
      <w:r>
        <w:tab/>
        <w:t>1.2 Ai fini della determinazione del risultato nelle gare di biathlon vengono sommate le penalità per il superamento del TPS alle penalità dovute agli errori e rifiuti.</w:t>
      </w:r>
    </w:p>
    <w:p w:rsidR="00B35D3A" w:rsidRDefault="00C87BC7">
      <w:pPr>
        <w:jc w:val="both"/>
      </w:pPr>
      <w:r>
        <w:tab/>
        <w:t>1.3 Per la determinazione del risultato nelle gare di biathlon è altresì previsto il sistema “tempo effettivo di percorrenza + falli”</w:t>
      </w:r>
    </w:p>
    <w:p w:rsidR="00B35D3A" w:rsidRDefault="00C87BC7">
      <w:pPr>
        <w:jc w:val="both"/>
      </w:pPr>
      <w:r>
        <w:tab/>
        <w:t>1.4 Il conduttore migliore nelle gare di biathlon è colui che ha accumulato il numero minore di penalità nelle due specialità.</w:t>
      </w:r>
    </w:p>
    <w:p w:rsidR="00B35D3A" w:rsidRDefault="00C87BC7">
      <w:pPr>
        <w:jc w:val="both"/>
      </w:pPr>
      <w:r>
        <w:tab/>
        <w:t>1.5 In caso di pareggio, il conduttore con il tempo di percorrenza minore acquisisce un vantaggio.</w:t>
      </w:r>
    </w:p>
    <w:p w:rsidR="00B35D3A" w:rsidRDefault="00C87BC7">
      <w:pPr>
        <w:jc w:val="both"/>
        <w:rPr>
          <w:b/>
          <w:bCs/>
        </w:rPr>
      </w:pPr>
      <w:r>
        <w:rPr>
          <w:b/>
          <w:bCs/>
        </w:rPr>
        <w:t xml:space="preserve">Capitolo 2. Triathlon (agility + </w:t>
      </w:r>
      <w:proofErr w:type="spellStart"/>
      <w:r>
        <w:rPr>
          <w:b/>
          <w:bCs/>
        </w:rPr>
        <w:t>jumping</w:t>
      </w:r>
      <w:proofErr w:type="spellEnd"/>
      <w:r>
        <w:rPr>
          <w:b/>
          <w:bCs/>
        </w:rPr>
        <w:t xml:space="preserve"> + staffetta).</w:t>
      </w:r>
    </w:p>
    <w:p w:rsidR="00B35D3A" w:rsidRDefault="00B35D3A">
      <w:pPr>
        <w:jc w:val="both"/>
        <w:rPr>
          <w:b/>
          <w:bCs/>
        </w:rPr>
      </w:pPr>
    </w:p>
    <w:p w:rsidR="00B35D3A" w:rsidRDefault="00C87BC7">
      <w:pPr>
        <w:jc w:val="both"/>
      </w:pPr>
      <w:r>
        <w:tab/>
        <w:t>2.1 Nel triathlon possono partecipare solo squadre.</w:t>
      </w:r>
    </w:p>
    <w:p w:rsidR="00B35D3A" w:rsidRDefault="00C87BC7">
      <w:pPr>
        <w:jc w:val="both"/>
      </w:pPr>
      <w:r>
        <w:tab/>
        <w:t xml:space="preserve">2.2 Ai fini della determinazione del punteggio nel triathlon, il TPS non viene utilizzato nelle specialità di agility e di </w:t>
      </w:r>
      <w:proofErr w:type="spellStart"/>
      <w:r>
        <w:t>jumping</w:t>
      </w:r>
      <w:proofErr w:type="spellEnd"/>
      <w:r>
        <w:t>.</w:t>
      </w:r>
    </w:p>
    <w:p w:rsidR="00B35D3A" w:rsidRDefault="00C87BC7">
      <w:pPr>
        <w:jc w:val="both"/>
      </w:pPr>
      <w:r>
        <w:tab/>
        <w:t>2.3 Per determinare il risultato definitivo degli esercizi viene utilizzato il sistema “tempo effettivo di percorrenza + falli”</w:t>
      </w:r>
    </w:p>
    <w:p w:rsidR="00B35D3A" w:rsidRDefault="00C87BC7">
      <w:pPr>
        <w:jc w:val="both"/>
      </w:pPr>
      <w:r>
        <w:tab/>
        <w:t>2.4 La squadra migliore nel triathlon è quella che totalizza il numero minore di penalità nei tre esercizi.</w:t>
      </w:r>
    </w:p>
    <w:p w:rsidR="00B35D3A" w:rsidRDefault="00C87BC7">
      <w:pPr>
        <w:jc w:val="both"/>
      </w:pPr>
      <w:r>
        <w:tab/>
        <w:t>2.5 In caso di pareggio, la squadra che ha totalizzato il tempo migliore nella gara di staffetta acquisisce un vantaggio.</w:t>
      </w:r>
    </w:p>
    <w:p w:rsidR="00B35D3A" w:rsidRDefault="00B35D3A">
      <w:pPr>
        <w:jc w:val="both"/>
      </w:pPr>
    </w:p>
    <w:p w:rsidR="00B35D3A" w:rsidRDefault="00B35D3A">
      <w:pPr>
        <w:jc w:val="both"/>
      </w:pPr>
    </w:p>
    <w:p w:rsidR="00B35D3A" w:rsidRDefault="00C87BC7">
      <w:pPr>
        <w:jc w:val="both"/>
        <w:rPr>
          <w:b/>
          <w:bCs/>
        </w:rPr>
      </w:pPr>
      <w:r>
        <w:rPr>
          <w:b/>
          <w:bCs/>
        </w:rPr>
        <w:t xml:space="preserve">Capitolo 3. </w:t>
      </w:r>
      <w:proofErr w:type="spellStart"/>
      <w:r>
        <w:rPr>
          <w:b/>
          <w:bCs/>
        </w:rPr>
        <w:t>All-around</w:t>
      </w:r>
      <w:proofErr w:type="spellEnd"/>
      <w:r>
        <w:rPr>
          <w:b/>
          <w:bCs/>
        </w:rPr>
        <w:t>.</w:t>
      </w:r>
    </w:p>
    <w:p w:rsidR="00B35D3A" w:rsidRDefault="00B35D3A">
      <w:pPr>
        <w:jc w:val="both"/>
        <w:rPr>
          <w:b/>
          <w:bCs/>
        </w:rPr>
      </w:pPr>
    </w:p>
    <w:p w:rsidR="00B35D3A" w:rsidRDefault="00C87BC7">
      <w:pPr>
        <w:jc w:val="both"/>
      </w:pPr>
      <w:r>
        <w:tab/>
        <w:t xml:space="preserve">3.1 Le competizioni individuali di </w:t>
      </w:r>
      <w:proofErr w:type="spellStart"/>
      <w:r>
        <w:t>all-around</w:t>
      </w:r>
      <w:proofErr w:type="spellEnd"/>
      <w:r>
        <w:t xml:space="preserve"> includono le specialità di agility, </w:t>
      </w:r>
      <w:proofErr w:type="spellStart"/>
      <w:r>
        <w:t>jumping</w:t>
      </w:r>
      <w:proofErr w:type="spellEnd"/>
      <w:r>
        <w:t xml:space="preserve">, </w:t>
      </w:r>
      <w:proofErr w:type="spellStart"/>
      <w:r>
        <w:t>snooker</w:t>
      </w:r>
      <w:proofErr w:type="spellEnd"/>
      <w:r>
        <w:t xml:space="preserve"> e </w:t>
      </w:r>
      <w:proofErr w:type="spellStart"/>
      <w:r>
        <w:t>gamblers</w:t>
      </w:r>
      <w:proofErr w:type="spellEnd"/>
      <w:r>
        <w:t>.</w:t>
      </w:r>
    </w:p>
    <w:p w:rsidR="00B35D3A" w:rsidRDefault="00C87BC7">
      <w:pPr>
        <w:jc w:val="both"/>
      </w:pPr>
      <w:r>
        <w:tab/>
        <w:t xml:space="preserve">3.2 Le competizioni a squadre di </w:t>
      </w:r>
      <w:proofErr w:type="spellStart"/>
      <w:r>
        <w:t>all-around</w:t>
      </w:r>
      <w:proofErr w:type="spellEnd"/>
      <w:r>
        <w:t xml:space="preserve"> includono le specialità di agility, </w:t>
      </w:r>
      <w:proofErr w:type="spellStart"/>
      <w:r>
        <w:t>jumping</w:t>
      </w:r>
      <w:proofErr w:type="spellEnd"/>
      <w:r>
        <w:t xml:space="preserve">, </w:t>
      </w:r>
      <w:proofErr w:type="spellStart"/>
      <w:r>
        <w:t>snooker</w:t>
      </w:r>
      <w:proofErr w:type="spellEnd"/>
      <w:r>
        <w:t xml:space="preserve">, </w:t>
      </w:r>
      <w:proofErr w:type="spellStart"/>
      <w:r>
        <w:t>gamblers</w:t>
      </w:r>
      <w:proofErr w:type="spellEnd"/>
      <w:r>
        <w:t xml:space="preserve"> e staffetta.</w:t>
      </w:r>
    </w:p>
    <w:p w:rsidR="00B35D3A" w:rsidRDefault="00C87BC7">
      <w:pPr>
        <w:jc w:val="both"/>
      </w:pPr>
      <w:r>
        <w:tab/>
        <w:t xml:space="preserve">3.3 Per la determinazione del risultato nell'agility e nel </w:t>
      </w:r>
      <w:proofErr w:type="spellStart"/>
      <w:r>
        <w:t>jumping</w:t>
      </w:r>
      <w:proofErr w:type="spellEnd"/>
      <w:r>
        <w:t xml:space="preserve"> non viene adottato il TPS bensì il sistema “tempo effettivo di percorrenza + falli”.</w:t>
      </w:r>
    </w:p>
    <w:p w:rsidR="00B35D3A" w:rsidRDefault="00C87BC7">
      <w:pPr>
        <w:jc w:val="both"/>
      </w:pPr>
      <w:r>
        <w:tab/>
        <w:t>3.4 Ai fini della determinazione del risultato nell'</w:t>
      </w:r>
      <w:proofErr w:type="spellStart"/>
      <w:r>
        <w:t>all-around</w:t>
      </w:r>
      <w:proofErr w:type="spellEnd"/>
      <w:r>
        <w:t xml:space="preserve">, i punti di penalità attribuiti per le specialità di agility, </w:t>
      </w:r>
      <w:proofErr w:type="spellStart"/>
      <w:r>
        <w:t>jumping</w:t>
      </w:r>
      <w:proofErr w:type="spellEnd"/>
      <w:r>
        <w:t xml:space="preserve"> e staffetta vengono commutati in punti favorevoli tramite la sottrazione dei punti di penalità dai numeri di controllo (cfr. la seguente tabella):</w:t>
      </w:r>
    </w:p>
    <w:p w:rsidR="00B35D3A" w:rsidRDefault="00B35D3A">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10"/>
        <w:gridCol w:w="3210"/>
        <w:gridCol w:w="3225"/>
      </w:tblGrid>
      <w:tr w:rsidR="00B35D3A">
        <w:tc>
          <w:tcPr>
            <w:tcW w:w="3210" w:type="dxa"/>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pPr>
            <w:r>
              <w:t>Esercizio</w:t>
            </w:r>
          </w:p>
        </w:tc>
        <w:tc>
          <w:tcPr>
            <w:tcW w:w="3210" w:type="dxa"/>
            <w:tcBorders>
              <w:top w:val="single" w:sz="1" w:space="0" w:color="000000"/>
              <w:left w:val="single" w:sz="1" w:space="0" w:color="000000"/>
              <w:bottom w:val="single" w:sz="1" w:space="0" w:color="000000"/>
            </w:tcBorders>
            <w:shd w:val="clear" w:color="auto" w:fill="auto"/>
            <w:vAlign w:val="center"/>
          </w:tcPr>
          <w:p w:rsidR="00B35D3A" w:rsidRDefault="00C87BC7">
            <w:pPr>
              <w:pStyle w:val="TableContents"/>
              <w:jc w:val="center"/>
            </w:pPr>
            <w:r>
              <w:t>Numero di controllo</w:t>
            </w:r>
          </w:p>
        </w:tc>
        <w:tc>
          <w:tcPr>
            <w:tcW w:w="3225" w:type="dxa"/>
            <w:tcBorders>
              <w:top w:val="single" w:sz="1" w:space="0" w:color="000000"/>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Penalità per squalifica</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Agility</w:t>
            </w:r>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120</w:t>
            </w:r>
          </w:p>
        </w:tc>
        <w:tc>
          <w:tcPr>
            <w:tcW w:w="3225"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120</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proofErr w:type="spellStart"/>
            <w:r>
              <w:lastRenderedPageBreak/>
              <w:t>Jumping</w:t>
            </w:r>
            <w:proofErr w:type="spellEnd"/>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100</w:t>
            </w:r>
          </w:p>
        </w:tc>
        <w:tc>
          <w:tcPr>
            <w:tcW w:w="3225"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100</w:t>
            </w:r>
          </w:p>
        </w:tc>
      </w:tr>
      <w:tr w:rsidR="00B35D3A">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Staffetta</w:t>
            </w:r>
          </w:p>
        </w:tc>
        <w:tc>
          <w:tcPr>
            <w:tcW w:w="3210" w:type="dxa"/>
            <w:tcBorders>
              <w:left w:val="single" w:sz="1" w:space="0" w:color="000000"/>
              <w:bottom w:val="single" w:sz="1" w:space="0" w:color="000000"/>
            </w:tcBorders>
            <w:shd w:val="clear" w:color="auto" w:fill="auto"/>
            <w:vAlign w:val="center"/>
          </w:tcPr>
          <w:p w:rsidR="00B35D3A" w:rsidRDefault="00C87BC7">
            <w:pPr>
              <w:pStyle w:val="TableContents"/>
              <w:jc w:val="center"/>
            </w:pPr>
            <w:r>
              <w:t>120 x il numero dei membri della squadra</w:t>
            </w:r>
          </w:p>
        </w:tc>
        <w:tc>
          <w:tcPr>
            <w:tcW w:w="3225" w:type="dxa"/>
            <w:tcBorders>
              <w:left w:val="single" w:sz="1" w:space="0" w:color="000000"/>
              <w:bottom w:val="single" w:sz="1" w:space="0" w:color="000000"/>
              <w:right w:val="single" w:sz="1" w:space="0" w:color="000000"/>
            </w:tcBorders>
            <w:shd w:val="clear" w:color="auto" w:fill="auto"/>
            <w:vAlign w:val="center"/>
          </w:tcPr>
          <w:p w:rsidR="00B35D3A" w:rsidRDefault="00C87BC7">
            <w:pPr>
              <w:pStyle w:val="TableContents"/>
              <w:jc w:val="center"/>
            </w:pPr>
            <w:r>
              <w:t>120 x il numero dei membri squalificati per la squadra</w:t>
            </w:r>
          </w:p>
        </w:tc>
      </w:tr>
    </w:tbl>
    <w:p w:rsidR="00B35D3A" w:rsidRDefault="00B35D3A">
      <w:pPr>
        <w:jc w:val="both"/>
      </w:pPr>
    </w:p>
    <w:p w:rsidR="00B35D3A" w:rsidRDefault="00C87BC7">
      <w:pPr>
        <w:jc w:val="both"/>
      </w:pPr>
      <w:r>
        <w:tab/>
        <w:t>3.5 Il risultato totale nell'</w:t>
      </w:r>
      <w:proofErr w:type="spellStart"/>
      <w:r>
        <w:t>all-around</w:t>
      </w:r>
      <w:proofErr w:type="spellEnd"/>
      <w:r>
        <w:t xml:space="preserve"> è determinato addizionando i risultati nelle specialità di </w:t>
      </w:r>
      <w:proofErr w:type="spellStart"/>
      <w:r>
        <w:t>snooker</w:t>
      </w:r>
      <w:proofErr w:type="spellEnd"/>
      <w:r>
        <w:t xml:space="preserve">, </w:t>
      </w:r>
      <w:proofErr w:type="spellStart"/>
      <w:r>
        <w:t>gamblers</w:t>
      </w:r>
      <w:proofErr w:type="spellEnd"/>
      <w:r>
        <w:t xml:space="preserve"> e i punti favorevoli derivanti dall'agility, </w:t>
      </w:r>
      <w:proofErr w:type="spellStart"/>
      <w:r>
        <w:t>jumping</w:t>
      </w:r>
      <w:proofErr w:type="spellEnd"/>
      <w:r>
        <w:t xml:space="preserve"> e staffetta, assegnati in accordo alla tabella sopra riportata.</w:t>
      </w:r>
    </w:p>
    <w:p w:rsidR="00B35D3A" w:rsidRDefault="00C87BC7">
      <w:pPr>
        <w:jc w:val="both"/>
      </w:pPr>
      <w:r>
        <w:tab/>
        <w:t>3.6 La squadra (conduttore) migliore nell'</w:t>
      </w:r>
      <w:proofErr w:type="spellStart"/>
      <w:r>
        <w:t>all-around</w:t>
      </w:r>
      <w:proofErr w:type="spellEnd"/>
      <w:r>
        <w:t>, è la squadra (conduttore) che totalizza il punteggio positivo più alto.</w:t>
      </w:r>
    </w:p>
    <w:p w:rsidR="00B35D3A" w:rsidRDefault="00C87BC7">
      <w:pPr>
        <w:numPr>
          <w:ilvl w:val="1"/>
          <w:numId w:val="2"/>
        </w:numPr>
        <w:jc w:val="both"/>
      </w:pPr>
      <w:r>
        <w:t>In caso di pareggio, la squadra (il conduttore) che ha ottenuto il risultato migliore nella staffetta acquisisce un vantaggio.</w:t>
      </w:r>
    </w:p>
    <w:p w:rsidR="00B35D3A" w:rsidRDefault="00B35D3A">
      <w:pPr>
        <w:jc w:val="both"/>
      </w:pPr>
    </w:p>
    <w:p w:rsidR="00C87BC7" w:rsidRDefault="00C87BC7">
      <w:pPr>
        <w:jc w:val="both"/>
      </w:pPr>
      <w:r>
        <w:rPr>
          <w:i/>
          <w:iCs/>
        </w:rPr>
        <w:t>N.B.: In caso di divergenze nella presente traduzione farà fede comunque il testo originale in lingua inglese.</w:t>
      </w:r>
    </w:p>
    <w:sectPr w:rsidR="00C87BC7">
      <w:headerReference w:type="default" r:id="rId8"/>
      <w:footerReference w:type="default" r:id="rId9"/>
      <w:pgSz w:w="11906" w:h="16838"/>
      <w:pgMar w:top="1519" w:right="1135" w:bottom="1908" w:left="1140" w:header="284" w:footer="4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A3" w:rsidRDefault="00B56EA3">
      <w:r>
        <w:separator/>
      </w:r>
    </w:p>
  </w:endnote>
  <w:endnote w:type="continuationSeparator" w:id="0">
    <w:p w:rsidR="00B56EA3" w:rsidRDefault="00B5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23" w:rsidRDefault="008C0EA5">
    <w:pPr>
      <w:pStyle w:val="Pidipagina"/>
      <w:jc w:val="center"/>
      <w:rPr>
        <w:i/>
        <w:iCs/>
        <w:color w:val="808080"/>
      </w:rPr>
    </w:pPr>
    <w:r>
      <w:rPr>
        <w:noProof/>
        <w:lang w:eastAsia="it-IT"/>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-119380</wp:posOffset>
              </wp:positionV>
              <wp:extent cx="6108700" cy="0"/>
              <wp:effectExtent l="10795" t="13970" r="508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cap="sq">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2F527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4pt" to="481.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" strokecolor="gray" strokeweight=".26mm">
              <v:stroke joinstyle="miter" endcap="square"/>
            </v:line>
          </w:pict>
        </mc:Fallback>
      </mc:AlternateContent>
    </w:r>
    <w:r w:rsidR="000F6423">
      <w:rPr>
        <w:i/>
        <w:iCs/>
        <w:color w:val="808080"/>
      </w:rPr>
      <w:t xml:space="preserve">Federazione Italiana Sport Cinofili – </w:t>
    </w:r>
    <w:proofErr w:type="spellStart"/>
    <w:r w:rsidR="000F6423">
      <w:rPr>
        <w:i/>
        <w:iCs/>
        <w:color w:val="808080"/>
      </w:rPr>
      <w:t>f.i.s.c</w:t>
    </w:r>
    <w:proofErr w:type="spellEnd"/>
    <w:r w:rsidR="000F6423">
      <w:rPr>
        <w:i/>
        <w:iCs/>
        <w:color w:val="808080"/>
      </w:rPr>
      <w:t>. a.s.d.</w:t>
    </w:r>
  </w:p>
  <w:p w:rsidR="000F6423" w:rsidRDefault="000F6423">
    <w:pPr>
      <w:pStyle w:val="Pidipagina"/>
      <w:jc w:val="center"/>
    </w:pPr>
    <w:r>
      <w:rPr>
        <w:i/>
        <w:iCs/>
        <w:color w:val="808080"/>
      </w:rPr>
      <w:t xml:space="preserve">Sito: </w:t>
    </w:r>
    <w:hyperlink r:id="rId1" w:history="1">
      <w:r>
        <w:rPr>
          <w:rStyle w:val="Collegamentoipertestuale"/>
          <w:i/>
          <w:iCs/>
        </w:rPr>
        <w:t>www.sportcinofili.it</w:t>
      </w:r>
    </w:hyperlink>
    <w:r>
      <w:rPr>
        <w:i/>
        <w:iCs/>
        <w:color w:val="808080"/>
      </w:rPr>
      <w:t xml:space="preserve">  E-mail: </w:t>
    </w:r>
    <w:hyperlink r:id="rId2" w:history="1">
      <w:r>
        <w:rPr>
          <w:rStyle w:val="Collegamentoipertestuale"/>
          <w:i/>
          <w:iCs/>
        </w:rPr>
        <w:t>info@sportcinofili.it</w:t>
      </w:r>
    </w:hyperlink>
  </w:p>
  <w:p w:rsidR="000F6423" w:rsidRDefault="000F64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A3" w:rsidRDefault="00B56EA3">
      <w:r>
        <w:separator/>
      </w:r>
    </w:p>
  </w:footnote>
  <w:footnote w:type="continuationSeparator" w:id="0">
    <w:p w:rsidR="00B56EA3" w:rsidRDefault="00B5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23" w:rsidRDefault="008C0EA5">
    <w:pPr>
      <w:pStyle w:val="Pidipagina"/>
      <w:rPr>
        <w:color w:val="000080"/>
      </w:rPr>
    </w:pPr>
    <w:r>
      <w:rPr>
        <w:noProof/>
        <w:lang w:eastAsia="it-IT"/>
      </w:rPr>
      <w:drawing>
        <wp:anchor distT="0" distB="0" distL="114300" distR="114300" simplePos="0" relativeHeight="251660288" behindDoc="0" locked="0" layoutInCell="1" allowOverlap="1">
          <wp:simplePos x="0" y="0"/>
          <wp:positionH relativeFrom="column">
            <wp:posOffset>4687570</wp:posOffset>
          </wp:positionH>
          <wp:positionV relativeFrom="paragraph">
            <wp:posOffset>278765</wp:posOffset>
          </wp:positionV>
          <wp:extent cx="1628775" cy="97155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971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w:drawing>
        <wp:inline distT="0" distB="0" distL="0" distR="0">
          <wp:extent cx="1466850" cy="1447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447800"/>
                  </a:xfrm>
                  <a:prstGeom prst="rect">
                    <a:avLst/>
                  </a:prstGeom>
                  <a:solidFill>
                    <a:srgbClr val="FFFFFF"/>
                  </a:solidFill>
                  <a:ln>
                    <a:noFill/>
                  </a:ln>
                </pic:spPr>
              </pic:pic>
            </a:graphicData>
          </a:graphic>
        </wp:inline>
      </w:drawing>
    </w:r>
    <w:r>
      <w:rPr>
        <w:noProof/>
        <w:lang w:eastAsia="it-IT"/>
      </w:rPr>
      <mc:AlternateContent>
        <mc:Choice Requires="wps">
          <w:drawing>
            <wp:anchor distT="0" distB="0" distL="114300" distR="114300" simplePos="0" relativeHeight="251657216" behindDoc="1" locked="0" layoutInCell="1" allowOverlap="1">
              <wp:simplePos x="0" y="0"/>
              <wp:positionH relativeFrom="column">
                <wp:posOffset>7620</wp:posOffset>
              </wp:positionH>
              <wp:positionV relativeFrom="paragraph">
                <wp:posOffset>176530</wp:posOffset>
              </wp:positionV>
              <wp:extent cx="6115050" cy="0"/>
              <wp:effectExtent l="7620" t="5080" r="11430"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360" cap="sq">
                        <a:solidFill>
                          <a:srgbClr val="808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9431C9"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9pt" to="482.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" strokecolor="gray" strokeweight=".26mm">
              <v:stroke joinstyle="miter" endcap="square"/>
            </v:line>
          </w:pict>
        </mc:Fallback>
      </mc:AlternateContent>
    </w:r>
    <w:r w:rsidR="000F6423">
      <w:rPr>
        <w:b/>
        <w:i/>
        <w:iCs/>
        <w:color w:val="808080"/>
      </w:rPr>
      <w:t xml:space="preserve">Federazione Italiana Sport Cinofili                  </w:t>
    </w:r>
  </w:p>
  <w:p w:rsidR="000F6423" w:rsidRDefault="000F6423">
    <w:pPr>
      <w:rPr>
        <w:color w:val="000080"/>
      </w:rPr>
    </w:pPr>
  </w:p>
  <w:p w:rsidR="000F6423" w:rsidRDefault="000F6423">
    <w:pPr>
      <w:rPr>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rPr>
        <w:rFonts w:ascii="Times New Roman" w:eastAsia="Calibri" w:hAnsi="Times New Roman" w:cs="Times New Roman"/>
      </w:rPr>
    </w:lvl>
    <w:lvl w:ilvl="1">
      <w:start w:val="7"/>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EA"/>
    <w:rsid w:val="0005047A"/>
    <w:rsid w:val="0009212C"/>
    <w:rsid w:val="000F6423"/>
    <w:rsid w:val="00144C45"/>
    <w:rsid w:val="003834B7"/>
    <w:rsid w:val="005051C5"/>
    <w:rsid w:val="0064022B"/>
    <w:rsid w:val="00717966"/>
    <w:rsid w:val="00842D7C"/>
    <w:rsid w:val="008C0EA5"/>
    <w:rsid w:val="009D3BDA"/>
    <w:rsid w:val="00AF63CD"/>
    <w:rsid w:val="00B35D3A"/>
    <w:rsid w:val="00B56EA3"/>
    <w:rsid w:val="00BD6BEA"/>
    <w:rsid w:val="00C44251"/>
    <w:rsid w:val="00C87BC7"/>
    <w:rsid w:val="00CF261B"/>
    <w:rsid w:val="00D6396D"/>
    <w:rsid w:val="00E203C2"/>
    <w:rsid w:val="00F560B4"/>
    <w:rsid w:val="00FA5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Arial Unicode MS"/>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libri"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rPr>
      <w:i w:val="0"/>
      <w:iCs w:val="0"/>
      <w:shd w:val="clear" w:color="auto" w:fill="auto"/>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i w:val="0"/>
      <w:iCs w:val="0"/>
      <w:shd w:val="clear" w:color="auto" w:fill="auto"/>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styleId="Collegamentoipertestuale">
    <w:name w:val="Hyperlink"/>
    <w:rPr>
      <w:color w:val="000080"/>
      <w:u w:val="single"/>
    </w:rPr>
  </w:style>
  <w:style w:type="character" w:customStyle="1" w:styleId="normal2">
    <w:name w:val="normal2"/>
    <w:rPr>
      <w:rFonts w:ascii="Verdana" w:hAnsi="Verdana" w:cs="Verdana"/>
      <w:b w:val="0"/>
      <w:bCs w:val="0"/>
      <w:color w:val="000000"/>
      <w:sz w:val="18"/>
      <w:szCs w:val="18"/>
    </w:rPr>
  </w:style>
  <w:style w:type="character" w:customStyle="1" w:styleId="longtext">
    <w:name w:val="long_text"/>
    <w:basedOn w:val="Caratterepredefinitoparagrafo"/>
  </w:style>
  <w:style w:type="character" w:customStyle="1" w:styleId="hps">
    <w:name w:val="hps"/>
    <w:basedOn w:val="Caratterepredefinitoparagrafo"/>
  </w:style>
  <w:style w:type="character" w:customStyle="1" w:styleId="PidipaginaCarattere">
    <w:name w:val="Piè di pagina Carattere"/>
    <w:rPr>
      <w:rFonts w:eastAsia="Arial Unicode MS"/>
      <w:kern w:val="1"/>
      <w:sz w:val="24"/>
      <w:szCs w:val="24"/>
    </w:rPr>
  </w:style>
  <w:style w:type="character" w:customStyle="1" w:styleId="IntestazioneCarattere">
    <w:name w:val="Intestazione Carattere"/>
    <w:rPr>
      <w:rFonts w:eastAsia="Arial Unicode MS"/>
      <w:kern w:val="1"/>
      <w:sz w:val="24"/>
      <w:szCs w:val="24"/>
    </w:rPr>
  </w:style>
  <w:style w:type="character" w:customStyle="1" w:styleId="TestonormaleCarattere">
    <w:name w:val="Testo normale Carattere"/>
    <w:rPr>
      <w:rFonts w:ascii="Consolas" w:eastAsia="Calibri" w:hAnsi="Consolas" w:cs="Consolas"/>
      <w:sz w:val="21"/>
      <w:szCs w:val="21"/>
    </w:rPr>
  </w:style>
  <w:style w:type="character" w:customStyle="1" w:styleId="Caratteredinumerazione">
    <w:name w:val="Carattere di numerazione"/>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Mangal"/>
      <w:i/>
      <w:iCs/>
    </w:rPr>
  </w:style>
  <w:style w:type="paragraph" w:customStyle="1" w:styleId="Index">
    <w:name w:val="Index"/>
    <w:basedOn w:val="Normale"/>
    <w:pPr>
      <w:suppressLineNumbers/>
    </w:pPr>
    <w:rPr>
      <w:rFonts w:cs="Mangal"/>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customStyle="1" w:styleId="Didascalia10">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Citazione">
    <w:name w:val="Quote"/>
    <w:basedOn w:val="Normale"/>
    <w:qFormat/>
    <w:pPr>
      <w:spacing w:after="283"/>
      <w:ind w:left="567" w:right="567"/>
    </w:pPr>
  </w:style>
  <w:style w:type="paragraph" w:styleId="Intestazione">
    <w:name w:val="header"/>
    <w:basedOn w:val="Normale"/>
    <w:pPr>
      <w:suppressLineNumbers/>
      <w:tabs>
        <w:tab w:val="center" w:pos="4815"/>
        <w:tab w:val="right" w:pos="9630"/>
      </w:tabs>
    </w:pPr>
  </w:style>
  <w:style w:type="paragraph" w:styleId="Pidipagina">
    <w:name w:val="footer"/>
    <w:basedOn w:val="Normale"/>
    <w:pPr>
      <w:suppressLineNumbers/>
      <w:tabs>
        <w:tab w:val="center" w:pos="4815"/>
        <w:tab w:val="right" w:pos="9630"/>
      </w:tabs>
    </w:pPr>
  </w:style>
  <w:style w:type="paragraph" w:styleId="Paragrafoelenco">
    <w:name w:val="List Paragraph"/>
    <w:basedOn w:val="Normale"/>
    <w:qFormat/>
    <w:pPr>
      <w:ind w:left="708"/>
    </w:pPr>
  </w:style>
  <w:style w:type="paragraph" w:customStyle="1" w:styleId="Testonormale1">
    <w:name w:val="Testo normale1"/>
    <w:basedOn w:val="Normale"/>
    <w:pPr>
      <w:widowControl/>
      <w:suppressAutoHyphens w:val="0"/>
    </w:pPr>
    <w:rPr>
      <w:rFonts w:ascii="Consolas" w:eastAsia="Calibri" w:hAnsi="Consolas" w:cs="Consolas"/>
      <w:sz w:val="21"/>
      <w:szCs w:val="21"/>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Testofumetto">
    <w:name w:val="Balloon Text"/>
    <w:basedOn w:val="Normale"/>
    <w:link w:val="TestofumettoCarattere"/>
    <w:uiPriority w:val="99"/>
    <w:semiHidden/>
    <w:unhideWhenUsed/>
    <w:rsid w:val="008C0EA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0EA5"/>
    <w:rPr>
      <w:rFonts w:ascii="Segoe UI" w:eastAsia="Arial Unicode MS" w:hAnsi="Segoe UI" w:cs="Segoe UI"/>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Arial Unicode MS"/>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libri"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rPr>
      <w:i w:val="0"/>
      <w:iCs w:val="0"/>
      <w:shd w:val="clear" w:color="auto" w:fill="auto"/>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i w:val="0"/>
      <w:iCs w:val="0"/>
      <w:shd w:val="clear" w:color="auto" w:fill="auto"/>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styleId="Collegamentoipertestuale">
    <w:name w:val="Hyperlink"/>
    <w:rPr>
      <w:color w:val="000080"/>
      <w:u w:val="single"/>
    </w:rPr>
  </w:style>
  <w:style w:type="character" w:customStyle="1" w:styleId="normal2">
    <w:name w:val="normal2"/>
    <w:rPr>
      <w:rFonts w:ascii="Verdana" w:hAnsi="Verdana" w:cs="Verdana"/>
      <w:b w:val="0"/>
      <w:bCs w:val="0"/>
      <w:color w:val="000000"/>
      <w:sz w:val="18"/>
      <w:szCs w:val="18"/>
    </w:rPr>
  </w:style>
  <w:style w:type="character" w:customStyle="1" w:styleId="longtext">
    <w:name w:val="long_text"/>
    <w:basedOn w:val="Caratterepredefinitoparagrafo"/>
  </w:style>
  <w:style w:type="character" w:customStyle="1" w:styleId="hps">
    <w:name w:val="hps"/>
    <w:basedOn w:val="Caratterepredefinitoparagrafo"/>
  </w:style>
  <w:style w:type="character" w:customStyle="1" w:styleId="PidipaginaCarattere">
    <w:name w:val="Piè di pagina Carattere"/>
    <w:rPr>
      <w:rFonts w:eastAsia="Arial Unicode MS"/>
      <w:kern w:val="1"/>
      <w:sz w:val="24"/>
      <w:szCs w:val="24"/>
    </w:rPr>
  </w:style>
  <w:style w:type="character" w:customStyle="1" w:styleId="IntestazioneCarattere">
    <w:name w:val="Intestazione Carattere"/>
    <w:rPr>
      <w:rFonts w:eastAsia="Arial Unicode MS"/>
      <w:kern w:val="1"/>
      <w:sz w:val="24"/>
      <w:szCs w:val="24"/>
    </w:rPr>
  </w:style>
  <w:style w:type="character" w:customStyle="1" w:styleId="TestonormaleCarattere">
    <w:name w:val="Testo normale Carattere"/>
    <w:rPr>
      <w:rFonts w:ascii="Consolas" w:eastAsia="Calibri" w:hAnsi="Consolas" w:cs="Consolas"/>
      <w:sz w:val="21"/>
      <w:szCs w:val="21"/>
    </w:rPr>
  </w:style>
  <w:style w:type="character" w:customStyle="1" w:styleId="Caratteredinumerazione">
    <w:name w:val="Carattere di numerazione"/>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Mangal"/>
      <w:i/>
      <w:iCs/>
    </w:rPr>
  </w:style>
  <w:style w:type="paragraph" w:customStyle="1" w:styleId="Index">
    <w:name w:val="Index"/>
    <w:basedOn w:val="Normale"/>
    <w:pPr>
      <w:suppressLineNumbers/>
    </w:pPr>
    <w:rPr>
      <w:rFonts w:cs="Mangal"/>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customStyle="1" w:styleId="Didascalia10">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Citazione">
    <w:name w:val="Quote"/>
    <w:basedOn w:val="Normale"/>
    <w:qFormat/>
    <w:pPr>
      <w:spacing w:after="283"/>
      <w:ind w:left="567" w:right="567"/>
    </w:pPr>
  </w:style>
  <w:style w:type="paragraph" w:styleId="Intestazione">
    <w:name w:val="header"/>
    <w:basedOn w:val="Normale"/>
    <w:pPr>
      <w:suppressLineNumbers/>
      <w:tabs>
        <w:tab w:val="center" w:pos="4815"/>
        <w:tab w:val="right" w:pos="9630"/>
      </w:tabs>
    </w:pPr>
  </w:style>
  <w:style w:type="paragraph" w:styleId="Pidipagina">
    <w:name w:val="footer"/>
    <w:basedOn w:val="Normale"/>
    <w:pPr>
      <w:suppressLineNumbers/>
      <w:tabs>
        <w:tab w:val="center" w:pos="4815"/>
        <w:tab w:val="right" w:pos="9630"/>
      </w:tabs>
    </w:pPr>
  </w:style>
  <w:style w:type="paragraph" w:styleId="Paragrafoelenco">
    <w:name w:val="List Paragraph"/>
    <w:basedOn w:val="Normale"/>
    <w:qFormat/>
    <w:pPr>
      <w:ind w:left="708"/>
    </w:pPr>
  </w:style>
  <w:style w:type="paragraph" w:customStyle="1" w:styleId="Testonormale1">
    <w:name w:val="Testo normale1"/>
    <w:basedOn w:val="Normale"/>
    <w:pPr>
      <w:widowControl/>
      <w:suppressAutoHyphens w:val="0"/>
    </w:pPr>
    <w:rPr>
      <w:rFonts w:ascii="Consolas" w:eastAsia="Calibri" w:hAnsi="Consolas" w:cs="Consolas"/>
      <w:sz w:val="21"/>
      <w:szCs w:val="21"/>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Testofumetto">
    <w:name w:val="Balloon Text"/>
    <w:basedOn w:val="Normale"/>
    <w:link w:val="TestofumettoCarattere"/>
    <w:uiPriority w:val="99"/>
    <w:semiHidden/>
    <w:unhideWhenUsed/>
    <w:rsid w:val="008C0EA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0EA5"/>
    <w:rPr>
      <w:rFonts w:ascii="Segoe UI" w:eastAsia="Arial Unicode MS"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portcinofili.it" TargetMode="External"/><Relationship Id="rId1" Type="http://schemas.openxmlformats.org/officeDocument/2006/relationships/hyperlink" Target="http://www.sportcinofil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8342</Words>
  <Characters>47553</Characters>
  <Application>Microsoft Office Word</Application>
  <DocSecurity>0</DocSecurity>
  <Lines>396</Lines>
  <Paragraphs>111</Paragraphs>
  <ScaleCrop>false</ScaleCrop>
  <HeadingPairs>
    <vt:vector size="2" baseType="variant">
      <vt:variant>
        <vt:lpstr>Titolo</vt:lpstr>
      </vt:variant>
      <vt:variant>
        <vt:i4>1</vt:i4>
      </vt:variant>
    </vt:vector>
  </HeadingPairs>
  <TitlesOfParts>
    <vt:vector size="1" baseType="lpstr">
      <vt:lpstr>IL PRESIDENTE</vt:lpstr>
    </vt:vector>
  </TitlesOfParts>
  <Company>HP</Company>
  <LinksUpToDate>false</LinksUpToDate>
  <CharactersWithSpaces>55784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PRESIDENTE</dc:title>
  <dc:creator>Utente</dc:creator>
  <cp:lastModifiedBy>HP</cp:lastModifiedBy>
  <cp:revision>2</cp:revision>
  <cp:lastPrinted>2016-02-17T11:19:00Z</cp:lastPrinted>
  <dcterms:created xsi:type="dcterms:W3CDTF">2017-03-29T10:32:00Z</dcterms:created>
  <dcterms:modified xsi:type="dcterms:W3CDTF">2017-03-29T10:32:00Z</dcterms:modified>
</cp:coreProperties>
</file>